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95" w:lineRule="auto"/>
        <w:ind w:left="6091" w:right="3142" w:hanging="3206"/>
        <w:rPr/>
      </w:pPr>
      <w:r w:rsidDel="00000000" w:rsidR="00000000" w:rsidRPr="00000000">
        <w:rPr>
          <w:rtl w:val="0"/>
        </w:rPr>
        <w:t xml:space="preserve">Republic of the Philippines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b="0" l="0" r="0" t="0"/>
                <wp:wrapNone/>
                <wp:docPr id="11905550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b="0" l="0" r="0" t="0"/>
                <wp:wrapNone/>
                <wp:docPr id="11905550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295" w:lineRule="auto"/>
        <w:ind w:left="6091" w:right="3142" w:hanging="3206"/>
        <w:rPr/>
      </w:pPr>
      <w:r w:rsidDel="00000000" w:rsidR="00000000" w:rsidRPr="00000000">
        <w:rPr>
          <w:rtl w:val="0"/>
        </w:rPr>
        <w:t xml:space="preserve">Province of Batangas </w:t>
      </w:r>
    </w:p>
    <w:p w:rsidR="00000000" w:rsidDel="00000000" w:rsidP="00000000" w:rsidRDefault="00000000" w:rsidRPr="00000000" w14:paraId="00000004">
      <w:pPr>
        <w:pStyle w:val="Heading1"/>
        <w:spacing w:line="295" w:lineRule="auto"/>
        <w:ind w:left="6091" w:right="3142" w:hanging="3206"/>
        <w:rPr/>
      </w:pPr>
      <w:r w:rsidDel="00000000" w:rsidR="00000000" w:rsidRPr="00000000">
        <w:rPr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6" w:lineRule="auto"/>
        <w:ind w:left="139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7" w:lineRule="auto"/>
        <w:ind w:left="139" w:right="25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139"/>
        <w:rPr/>
      </w:pPr>
      <w:r w:rsidDel="00000000" w:rsidR="00000000" w:rsidRPr="00000000">
        <w:rPr>
          <w:rtl w:val="0"/>
        </w:rPr>
        <w:t xml:space="preserve">BARANGAY NON RESIDENCY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WHOM IT MAY CONCERN: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6500495" cy="6053455"/>
            <wp:effectExtent b="0" l="0" r="0" t="0"/>
            <wp:wrapNone/>
            <wp:docPr id="11905550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280" w:lineRule="auto"/>
        <w:ind w:left="523" w:right="458" w:firstLine="618.9999999999999"/>
        <w:jc w:val="both"/>
        <w:rPr/>
      </w:pPr>
      <w:r w:rsidDel="00000000" w:rsidR="00000000" w:rsidRPr="00000000">
        <w:rPr>
          <w:rtl w:val="0"/>
        </w:rPr>
        <w:t xml:space="preserve">This is to certify that (</w:t>
      </w:r>
      <w:r w:rsidDel="00000000" w:rsidR="00000000" w:rsidRPr="00000000">
        <w:rPr>
          <w:b w:val="1"/>
          <w:rtl w:val="0"/>
        </w:rPr>
        <w:t xml:space="preserve">COMPLETE NAME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) years old, </w:t>
      </w:r>
      <w:r w:rsidDel="00000000" w:rsidR="00000000" w:rsidRPr="00000000">
        <w:rPr>
          <w:b w:val="1"/>
          <w:rtl w:val="0"/>
        </w:rPr>
        <w:t xml:space="preserve">Filipino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), is a bonafide resident (</w:t>
      </w:r>
      <w:r w:rsidDel="00000000" w:rsidR="00000000" w:rsidRPr="00000000">
        <w:rPr>
          <w:b w:val="1"/>
          <w:rtl w:val="0"/>
        </w:rPr>
        <w:t xml:space="preserve">STREET ADDRESS OR SUBD.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Barangay Darasa, Tanauan City Batangas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523" w:right="457" w:firstLine="652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Certifying further, that above-named person, is a person of good moral character and has no derogatory record and/or criminal records in the Barangay.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523" w:right="467" w:firstLine="57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certification is being issued upon the request of the </w:t>
      </w:r>
      <w:r w:rsidDel="00000000" w:rsidR="00000000" w:rsidRPr="00000000">
        <w:rPr>
          <w:rtl w:val="0"/>
        </w:rPr>
        <w:t xml:space="preserve">above-named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 for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3030"/>
          <w:sz w:val="22"/>
          <w:szCs w:val="22"/>
          <w:u w:val="none"/>
          <w:shd w:fill="auto" w:val="clear"/>
          <w:vertAlign w:val="baseline"/>
          <w:rtl w:val="0"/>
        </w:rPr>
        <w:t xml:space="preserve">SPECIFIC PURPOSE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purposes.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0" w:lineRule="auto"/>
        <w:ind w:left="523" w:right="465" w:firstLine="548.9999999999999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 this (DAY of MONTH, YEAR) at Barangay Hall Barangay Darasa, Tanauan City, Batangas.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179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Signed by,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4607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Hon. Efren L. Carandang MBA, LPT</w:t>
      </w:r>
    </w:p>
    <w:p w:rsidR="00000000" w:rsidDel="00000000" w:rsidP="00000000" w:rsidRDefault="00000000" w:rsidRPr="00000000" w14:paraId="0000001B">
      <w:pPr>
        <w:spacing w:before="53" w:lineRule="auto"/>
        <w:ind w:left="4607" w:right="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Barangay Kagawad</w:t>
      </w:r>
    </w:p>
    <w:p w:rsidR="00000000" w:rsidDel="00000000" w:rsidP="00000000" w:rsidRDefault="00000000" w:rsidRPr="00000000" w14:paraId="0000001C">
      <w:pPr>
        <w:spacing w:before="175" w:lineRule="auto"/>
        <w:ind w:right="502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Approved by,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911860</wp:posOffset>
            </wp:positionH>
            <wp:positionV relativeFrom="paragraph">
              <wp:posOffset>106680</wp:posOffset>
            </wp:positionV>
            <wp:extent cx="1514475" cy="942975"/>
            <wp:effectExtent b="0" l="0" r="0" t="0"/>
            <wp:wrapNone/>
            <wp:docPr id="11905550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3" w:lineRule="auto"/>
        <w:ind w:left="599" w:right="556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Hon. Gregorio F. Llanto </w:t>
      </w:r>
    </w:p>
    <w:p w:rsidR="00000000" w:rsidDel="00000000" w:rsidP="00000000" w:rsidRDefault="00000000" w:rsidRPr="00000000" w14:paraId="0000001F">
      <w:pPr>
        <w:spacing w:line="283" w:lineRule="auto"/>
        <w:ind w:left="599" w:right="556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Punong Barangay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" w:lineRule="auto"/>
        <w:ind w:left="681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" w:lineRule="auto"/>
        <w:ind w:left="681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" w:lineRule="auto"/>
        <w:ind w:left="681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63995" cy="1644650"/>
                <wp:effectExtent b="0" l="0" r="0" t="0"/>
                <wp:wrapNone/>
                <wp:docPr id="11905550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63995" cy="1644650"/>
                <wp:effectExtent b="0" l="0" r="0" t="0"/>
                <wp:wrapNone/>
                <wp:docPr id="11905550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before="1" w:lineRule="auto"/>
        <w:ind w:left="681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" w:lineRule="auto"/>
        <w:ind w:left="681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" w:lineRule="auto"/>
        <w:ind w:firstLine="681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18" w:lineRule="auto"/>
        <w:ind w:left="681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80000"/>
          <w:sz w:val="20"/>
          <w:szCs w:val="20"/>
          <w:rtl w:val="0"/>
        </w:rPr>
        <w:t xml:space="preserve">VALID until (Month DD, 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2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4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pgSz w:h="16860" w:w="1192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21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139" w:right="25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3211"/>
      <w:jc w:val="center"/>
      <w:outlineLvl w:val="0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1"/>
      <w:ind w:left="139" w:right="25"/>
      <w:jc w:val="center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Q1dac3wiMqkK5fZsGpNS3ciLgw==">CgMxLjA4AHIhMXMtU1pUUllWeXBOd3FQV013aEhmMnFSNy1ocGoxUkI1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2025-01-30T08:30:00Z</dcterms:created>
  <dc:creator>Rachelle Joy Canta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