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rawings/drawing1.xml" ContentType="application/vnd.openxmlformats-officedocument.drawingml.chartshap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72C7F" w14:textId="3175EA9F" w:rsidR="006830A7" w:rsidRDefault="006830A7"/>
    <w:p w14:paraId="0E5959AB" w14:textId="29E676C6" w:rsidR="00FE76DC" w:rsidRDefault="00FE76DC">
      <w:pPr>
        <w:rPr>
          <w:sz w:val="36"/>
          <w:szCs w:val="36"/>
        </w:rPr>
      </w:pPr>
      <w:r w:rsidRPr="00FE76DC">
        <w:rPr>
          <w:sz w:val="36"/>
          <w:szCs w:val="36"/>
        </w:rPr>
        <w:t>Измерение зависимости расхода от давления для широкой трубы</w:t>
      </w:r>
      <w:r>
        <w:rPr>
          <w:noProof/>
        </w:rPr>
        <w:drawing>
          <wp:inline distT="0" distB="0" distL="0" distR="0" wp14:anchorId="5A7FBA19" wp14:editId="7113388E">
            <wp:extent cx="6206637" cy="16383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79" t="35503" r="40953" b="37999"/>
                    <a:stretch/>
                  </pic:blipFill>
                  <pic:spPr bwMode="auto">
                    <a:xfrm>
                      <a:off x="0" y="0"/>
                      <a:ext cx="6211320" cy="1639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7420E" w14:textId="262456E7" w:rsidR="00FE76DC" w:rsidRDefault="00FE76DC">
      <w:pPr>
        <w:rPr>
          <w:sz w:val="36"/>
          <w:szCs w:val="36"/>
        </w:rPr>
      </w:pPr>
      <w:r w:rsidRPr="00FE76DC">
        <w:rPr>
          <w:sz w:val="36"/>
          <w:szCs w:val="36"/>
        </w:rPr>
        <w:t xml:space="preserve">Измерение зависимости расхода от давления для </w:t>
      </w:r>
      <w:r>
        <w:rPr>
          <w:sz w:val="36"/>
          <w:szCs w:val="36"/>
        </w:rPr>
        <w:t>узкой</w:t>
      </w:r>
      <w:r w:rsidRPr="00FE76DC">
        <w:rPr>
          <w:sz w:val="36"/>
          <w:szCs w:val="36"/>
        </w:rPr>
        <w:t xml:space="preserve"> трубы</w:t>
      </w:r>
    </w:p>
    <w:p w14:paraId="5B269F94" w14:textId="2011DA0D" w:rsidR="00FE76DC" w:rsidRDefault="00FE76D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EEBC084" wp14:editId="47EE67D3">
            <wp:extent cx="6026150" cy="2892067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79" t="38560" r="49838" b="20842"/>
                    <a:stretch/>
                  </pic:blipFill>
                  <pic:spPr bwMode="auto">
                    <a:xfrm>
                      <a:off x="0" y="0"/>
                      <a:ext cx="6054674" cy="2905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49C6D" w14:textId="1DF54E5F" w:rsidR="00FE76DC" w:rsidRDefault="00FE76DC" w:rsidP="003630B8">
      <w:pPr>
        <w:jc w:val="center"/>
        <w:rPr>
          <w:sz w:val="36"/>
          <w:szCs w:val="36"/>
        </w:rPr>
      </w:pPr>
      <w:r>
        <w:rPr>
          <w:sz w:val="36"/>
          <w:szCs w:val="36"/>
        </w:rPr>
        <w:t>Отношение расходов и отношения диаметров</w:t>
      </w:r>
    </w:p>
    <w:p w14:paraId="66CC4396" w14:textId="604A81AE" w:rsidR="00FE76DC" w:rsidRDefault="00FE76D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FAAE647" wp14:editId="6FF37F31">
            <wp:extent cx="1962150" cy="141310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727" t="49091" r="60443" b="24240"/>
                    <a:stretch/>
                  </pic:blipFill>
                  <pic:spPr bwMode="auto">
                    <a:xfrm>
                      <a:off x="0" y="0"/>
                      <a:ext cx="1985498" cy="1429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30B8">
        <w:rPr>
          <w:noProof/>
        </w:rPr>
        <w:drawing>
          <wp:inline distT="0" distB="0" distL="0" distR="0" wp14:anchorId="255DCDE0" wp14:editId="244153D0">
            <wp:extent cx="4546600" cy="2978150"/>
            <wp:effectExtent l="0" t="0" r="6350" b="12700"/>
            <wp:docPr id="9" name="Диаграмма 9">
              <a:extLst xmlns:a="http://schemas.openxmlformats.org/drawingml/2006/main">
                <a:ext uri="{FF2B5EF4-FFF2-40B4-BE49-F238E27FC236}">
                  <a16:creationId xmlns:a16="http://schemas.microsoft.com/office/drawing/2014/main" id="{0D4641CA-940D-4357-AC6F-8AB1A881534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1EE68D98" w14:textId="77777777" w:rsidR="00FE76DC" w:rsidRDefault="00FE76DC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915FB77" w14:textId="6169CB97" w:rsidR="00FE76DC" w:rsidRDefault="00FE76D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9E5F694" wp14:editId="19835166">
            <wp:extent cx="5949950" cy="3625850"/>
            <wp:effectExtent l="0" t="0" r="12700" b="12700"/>
            <wp:docPr id="4" name="Диаграмма 4">
              <a:extLst xmlns:a="http://schemas.openxmlformats.org/drawingml/2006/main">
                <a:ext uri="{FF2B5EF4-FFF2-40B4-BE49-F238E27FC236}">
                  <a16:creationId xmlns:a16="http://schemas.microsoft.com/office/drawing/2014/main" id="{2B150649-7130-4883-AAF8-AE8AEFAB2DA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32B4568B" w14:textId="4B68E18C" w:rsidR="00FE76DC" w:rsidRDefault="00FE76DC">
      <w:pPr>
        <w:rPr>
          <w:sz w:val="36"/>
          <w:szCs w:val="36"/>
        </w:rPr>
      </w:pPr>
    </w:p>
    <w:p w14:paraId="11A1838A" w14:textId="236E937A" w:rsidR="00FE76DC" w:rsidRDefault="003630B8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0C24ADF" wp14:editId="31B26237">
            <wp:extent cx="5918200" cy="3864496"/>
            <wp:effectExtent l="0" t="0" r="635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912" t="24970" r="31875" b="15576"/>
                    <a:stretch/>
                  </pic:blipFill>
                  <pic:spPr bwMode="auto">
                    <a:xfrm>
                      <a:off x="0" y="0"/>
                      <a:ext cx="5927126" cy="387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C6B56" w14:textId="6E0A40B3" w:rsidR="003630B8" w:rsidRDefault="003630B8">
      <w:pPr>
        <w:rPr>
          <w:sz w:val="36"/>
          <w:szCs w:val="36"/>
        </w:rPr>
      </w:pPr>
    </w:p>
    <w:p w14:paraId="1A60F350" w14:textId="14630747" w:rsidR="003630B8" w:rsidRDefault="003630B8">
      <w:pPr>
        <w:rPr>
          <w:sz w:val="36"/>
          <w:szCs w:val="36"/>
        </w:rPr>
      </w:pPr>
    </w:p>
    <w:p w14:paraId="361ADFA6" w14:textId="4002A744" w:rsidR="003630B8" w:rsidRDefault="003630B8">
      <w:pPr>
        <w:rPr>
          <w:sz w:val="36"/>
          <w:szCs w:val="36"/>
        </w:rPr>
      </w:pPr>
    </w:p>
    <w:p w14:paraId="51186A87" w14:textId="77777777" w:rsidR="00FE76DC" w:rsidRDefault="00FE76DC"/>
    <w:sectPr w:rsidR="00FE76DC" w:rsidSect="00FE76D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6DC"/>
    <w:rsid w:val="0024547D"/>
    <w:rsid w:val="003630B8"/>
    <w:rsid w:val="006830A7"/>
    <w:rsid w:val="00FE7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2C8F51"/>
  <w15:chartTrackingRefBased/>
  <w15:docId w15:val="{C46D7C94-E841-4A67-A2ED-F488D4336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3" Type="http://schemas.openxmlformats.org/officeDocument/2006/relationships/webSettings" Target="webSettings.xml"/><Relationship Id="rId7" Type="http://schemas.openxmlformats.org/officeDocument/2006/relationships/chart" Target="charts/chart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sus\Downloads\Telegram%20Desktop\&#1083;&#1072;&#1073;&#1072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sus\Downloads\Telegram%20Desktop\&#1083;&#1072;&#1073;&#1072;.xlsx" TargetMode="Externa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en-US" sz="1600" b="0" i="0" baseline="0">
                <a:effectLst/>
              </a:rPr>
              <a:t>Q1*n1/Q2*n2</a:t>
            </a:r>
            <a:r>
              <a:rPr lang="ru-RU" sz="1600" b="0" i="0" baseline="0">
                <a:effectLst/>
              </a:rPr>
              <a:t>(</a:t>
            </a:r>
            <a:r>
              <a:rPr lang="en-US" sz="1600" b="0" i="0" baseline="0">
                <a:effectLst/>
              </a:rPr>
              <a:t>p)</a:t>
            </a:r>
            <a:endParaRPr lang="ru-RU" sz="16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olid"/>
              </a:ln>
              <a:effectLst/>
            </c:spPr>
            <c:trendlineType val="linear"/>
            <c:dispRSqr val="0"/>
            <c:dispEq val="0"/>
          </c:trendline>
          <c:xVal>
            <c:numRef>
              <c:f>Лист2!$A$16:$A$20</c:f>
              <c:numCache>
                <c:formatCode>General</c:formatCode>
                <c:ptCount val="5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</c:numCache>
            </c:numRef>
          </c:xVal>
          <c:yVal>
            <c:numRef>
              <c:f>Лист2!$Q$33:$Q$37</c:f>
              <c:numCache>
                <c:formatCode>General</c:formatCode>
                <c:ptCount val="5"/>
                <c:pt idx="0">
                  <c:v>0.31443816921325246</c:v>
                </c:pt>
                <c:pt idx="1">
                  <c:v>0.30476840567501196</c:v>
                </c:pt>
                <c:pt idx="2">
                  <c:v>0.31448208987197362</c:v>
                </c:pt>
                <c:pt idx="3">
                  <c:v>0.29806190832770696</c:v>
                </c:pt>
                <c:pt idx="4">
                  <c:v>0.31563708743785712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28D-43B9-9198-41B55F041D29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Лист2!$A$16:$A$20</c:f>
              <c:numCache>
                <c:formatCode>General</c:formatCode>
                <c:ptCount val="5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</c:numCache>
            </c:numRef>
          </c:xVal>
          <c:yVal>
            <c:numRef>
              <c:f>Лист2!$R$33:$R$38</c:f>
              <c:numCache>
                <c:formatCode>General</c:formatCode>
                <c:ptCount val="6"/>
                <c:pt idx="0">
                  <c:v>0.30852112342707638</c:v>
                </c:pt>
                <c:pt idx="1">
                  <c:v>0.30852112342707638</c:v>
                </c:pt>
                <c:pt idx="2">
                  <c:v>0.30852112342707638</c:v>
                </c:pt>
                <c:pt idx="3">
                  <c:v>0.30852112342707638</c:v>
                </c:pt>
                <c:pt idx="4">
                  <c:v>0.30852112342707638</c:v>
                </c:pt>
                <c:pt idx="5">
                  <c:v>0.30852112342707638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528D-43B9-9198-41B55F041D2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95318928"/>
        <c:axId val="1195320176"/>
      </c:scatterChart>
      <c:valAx>
        <c:axId val="11953189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/>
                  <a:t>p,</a:t>
                </a:r>
                <a:r>
                  <a:rPr lang="en-US" sz="1200" baseline="0"/>
                  <a:t> </a:t>
                </a:r>
                <a:r>
                  <a:rPr lang="ru-RU" sz="1200" baseline="0"/>
                  <a:t>дел</a:t>
                </a:r>
                <a:endParaRPr lang="ru-RU" sz="12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95320176"/>
        <c:crosses val="autoZero"/>
        <c:crossBetween val="midCat"/>
      </c:valAx>
      <c:valAx>
        <c:axId val="1195320176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Q1*n1/Q2*n2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9531892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Q(P)</a:t>
            </a:r>
            <a:r>
              <a:rPr lang="ru-RU"/>
              <a:t> для широкой трубы</a:t>
            </a:r>
            <a:r>
              <a:rPr lang="en-US"/>
              <a:t> </a:t>
            </a:r>
            <a:r>
              <a:rPr lang="en-US" baseline="0"/>
              <a:t> 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3399610241887372"/>
          <c:y val="0.15818582677165352"/>
          <c:w val="0.82574369286931559"/>
          <c:h val="0.68224881889763778"/>
        </c:manualLayout>
      </c:layout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Лист1!$C$5:$C$8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Лист1!$D$5:$D$8</c:f>
              <c:numCache>
                <c:formatCode>General</c:formatCode>
                <c:ptCount val="4"/>
                <c:pt idx="0">
                  <c:v>1.9536337587913517E-2</c:v>
                </c:pt>
                <c:pt idx="1">
                  <c:v>4.0171397964649171E-2</c:v>
                </c:pt>
                <c:pt idx="2">
                  <c:v>6.0508269463493344E-2</c:v>
                </c:pt>
                <c:pt idx="3">
                  <c:v>8.3010514665190924E-2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922-41EE-8B88-4DAF79CE1C9A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Лист1!$C$9:$C$10</c:f>
              <c:numCache>
                <c:formatCode>General</c:formatCode>
                <c:ptCount val="2"/>
                <c:pt idx="0">
                  <c:v>25</c:v>
                </c:pt>
                <c:pt idx="1">
                  <c:v>30</c:v>
                </c:pt>
              </c:numCache>
            </c:numRef>
          </c:xVal>
          <c:yVal>
            <c:numRef>
              <c:f>Лист1!$D$9:$D$10</c:f>
              <c:numCache>
                <c:formatCode>General</c:formatCode>
                <c:ptCount val="2"/>
                <c:pt idx="0">
                  <c:v>9.8425196850393679E-2</c:v>
                </c:pt>
                <c:pt idx="1">
                  <c:v>0.1175548589341693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922-41EE-8B88-4DAF79CE1C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81953968"/>
        <c:axId val="1281951472"/>
      </c:scatterChart>
      <c:valAx>
        <c:axId val="12819539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/>
                  <a:t>p, </a:t>
                </a:r>
                <a:r>
                  <a:rPr lang="ru-RU" sz="1200"/>
                  <a:t>дел</a:t>
                </a:r>
                <a:r>
                  <a:rPr lang="en-US" sz="1200" baseline="0"/>
                  <a:t> </a:t>
                </a:r>
                <a:endParaRPr lang="ru-RU" sz="12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81951472"/>
        <c:crosses val="autoZero"/>
        <c:crossBetween val="midCat"/>
      </c:valAx>
      <c:valAx>
        <c:axId val="12819514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Q,</a:t>
                </a:r>
                <a:r>
                  <a:rPr lang="en-US" baseline="0"/>
                  <a:t> </a:t>
                </a:r>
                <a:r>
                  <a:rPr lang="ru-RU" baseline="0"/>
                  <a:t>л</a:t>
                </a:r>
                <a:r>
                  <a:rPr lang="en-US" baseline="0"/>
                  <a:t>/c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819539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0.13456</cdr:x>
      <cdr:y>0.21944</cdr:y>
    </cdr:from>
    <cdr:to>
      <cdr:x>0.865</cdr:x>
      <cdr:y>0.83778</cdr:y>
    </cdr:to>
    <cdr:cxnSp macro="">
      <cdr:nvCxnSpPr>
        <cdr:cNvPr id="3" name="Прямая соединительная линия 2">
          <a:extLst xmlns:a="http://schemas.openxmlformats.org/drawingml/2006/main">
            <a:ext uri="{FF2B5EF4-FFF2-40B4-BE49-F238E27FC236}">
              <a16:creationId xmlns:a16="http://schemas.microsoft.com/office/drawing/2014/main" id="{0F6517E2-5B60-47B7-B93A-199149FCA325}"/>
            </a:ext>
          </a:extLst>
        </cdr:cNvPr>
        <cdr:cNvCxnSpPr/>
      </cdr:nvCxnSpPr>
      <cdr:spPr>
        <a:xfrm xmlns:a="http://schemas.openxmlformats.org/drawingml/2006/main" flipV="1">
          <a:off x="666750" y="627050"/>
          <a:ext cx="3619211" cy="1766900"/>
        </a:xfrm>
        <a:prstGeom xmlns:a="http://schemas.openxmlformats.org/drawingml/2006/main" prst="line">
          <a:avLst/>
        </a:prstGeom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 Shmeleva</dc:creator>
  <cp:keywords/>
  <dc:description/>
  <cp:lastModifiedBy>Olga Shmeleva</cp:lastModifiedBy>
  <cp:revision>2</cp:revision>
  <dcterms:created xsi:type="dcterms:W3CDTF">2022-05-16T21:48:00Z</dcterms:created>
  <dcterms:modified xsi:type="dcterms:W3CDTF">2022-05-16T21:48:00Z</dcterms:modified>
</cp:coreProperties>
</file>