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c176a6dca54f7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LIZAMA PITTO RAFAEL MARCELO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10925-2014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32016_044659_7023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32016_044659_7023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e5822a44b82449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32016_044659_7023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32016_044659_7023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144bd1d2f1f4a2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TIJUI0011309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7d834f6663748b2" /><Relationship Type="http://schemas.openxmlformats.org/officeDocument/2006/relationships/image" Target="/media/image.jpg" Id="Rce5822a44b82449d" /><Relationship Type="http://schemas.openxmlformats.org/officeDocument/2006/relationships/image" Target="/media/image2.jpg" Id="R6144bd1d2f1f4a2d" /></Relationships>
</file>