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42b48d9e2c47a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</w:t>
      </w:r>
      <w:r>
        <w:t xml:space="preserve">01 de Abril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bienes muebles e inmuebles,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JUZGADO DE LETRAS DE VICUÑA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120-2016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COOP.DE AHORRO Y CREDITO CHILE COOP</w:t>
            </w:r>
            <w:r>
              <w:br/>
            </w:r>
            <w:r>
              <w:t xml:space="preserve">MARROR FRUITS SPA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</w:t>
      </w:r>
      <w:r>
        <w:t xml:space="preserve">76389235-2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bienes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both"/>
        <w:jc w:val="both"/>
      </w:pPr>
      <w:r>
        <w:t xml:space="preserve">En caso de ser positiva la búsqueda Ud. deberá solicitar los respectivos certificados, digitalizarlos en el mantenedor y cobranza y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42016_105944_7877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42016_105944_7877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770ab5b5ac14f3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42016_105944_7877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42016_105944_7877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2fc23e7c51d47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DCFIS0007710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aa18638e13047c5" /><Relationship Type="http://schemas.openxmlformats.org/officeDocument/2006/relationships/image" Target="/media/image.jpg" Id="R6770ab5b5ac14f3c" /><Relationship Type="http://schemas.openxmlformats.org/officeDocument/2006/relationships/image" Target="/media/image2.jpg" Id="R82fc23e7c51d4791" /></Relationships>
</file>