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aa58b5609c41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MAURICIO ENRIQUE  INOSTROZA FERNANDEZ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BRIONES JESSICA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29975-2015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45954_827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45954_827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4db8a82ea84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45954_827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45954_827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da73f7cf8548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372ac1c1ee4b20" /><Relationship Type="http://schemas.openxmlformats.org/officeDocument/2006/relationships/image" Target="/media/image.jpg" Id="R754db8a82ea84d51" /><Relationship Type="http://schemas.openxmlformats.org/officeDocument/2006/relationships/image" Target="/media/image2.jpg" Id="R0dda73f7cf85484f" /></Relationships>
</file>