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e2de3c954e43e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MERA PICHINTIN HECTRO RAMIRO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21282-2015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122015_082837_302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122015_082837_302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d3c38aeb7a4b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122015_082837_302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122015_082837_302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de7932a65d44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0d0c7eabed4806" /><Relationship Type="http://schemas.openxmlformats.org/officeDocument/2006/relationships/image" Target="/media/image.jpg" Id="R21d3c38aeb7a4b33" /><Relationship Type="http://schemas.openxmlformats.org/officeDocument/2006/relationships/image" Target="/media/image2.jpg" Id="Rd0de7932a65d4490" /></Relationships>
</file>