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6c42f64664e4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MAURICIO ENRIQUE  INOSTROZA FERNANDEZ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BRIONES JESSICA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30138_870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30138_870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ddb4e268a44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30138_870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30138_870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d959f5e31b47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1961f5878d44d0" /><Relationship Type="http://schemas.openxmlformats.org/officeDocument/2006/relationships/image" Target="/media/image.jpg" Id="Rc3cddb4e268a44d8" /><Relationship Type="http://schemas.openxmlformats.org/officeDocument/2006/relationships/image" Target="/media/image2.jpg" Id="R8ad959f5e31b4787" /></Relationships>
</file>