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8a40f74d154be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MONDACA BRIZUELA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2202-2016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91333_99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91333_99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26fccc11e643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91333_99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91333_99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5f205490224d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11f65d32024225" /><Relationship Type="http://schemas.openxmlformats.org/officeDocument/2006/relationships/image" Target="/media/image.jpg" Id="R7726fccc11e64326" /><Relationship Type="http://schemas.openxmlformats.org/officeDocument/2006/relationships/image" Target="/media/image2.jpg" Id="R1f5f205490224d1e" /></Relationships>
</file>