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b09724203f4f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21188-2009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del Estado de Chile</w:t>
            </w:r>
            <w:r>
              <w:br/>
            </w:r>
            <w:r>
              <w:t xml:space="preserve">HERRERA SOTO YANKO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14150563-7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3305_427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3305_427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b777088d3441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3305_427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3305_427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0cfc83b6cc4d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093d7e633a463b" /><Relationship Type="http://schemas.openxmlformats.org/officeDocument/2006/relationships/image" Target="/media/image.jpg" Id="Rdfb777088d3441be" /><Relationship Type="http://schemas.openxmlformats.org/officeDocument/2006/relationships/image" Target="/media/image2.jpg" Id="R980cfc83b6cc4d8e" /></Relationships>
</file>