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6a5c98efea4d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MOLL OYARZO CRISTIAN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3033_76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3033_76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e168ce901449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3033_76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3033_76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cc49ce309f4e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e44f0c99f14f48" /><Relationship Type="http://schemas.openxmlformats.org/officeDocument/2006/relationships/image" Target="/media/image.jpg" Id="Re5e168ce90144984" /><Relationship Type="http://schemas.openxmlformats.org/officeDocument/2006/relationships/image" Target="/media/image2.jpg" Id="R4bcc49ce309f4e79" /></Relationships>
</file>