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ae86aa84045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MENA APOLA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4101_026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4101_026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1c4d3e4b2d40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4101_026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4101_026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bc8f672bc47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57813aa2ef45d1" /><Relationship Type="http://schemas.openxmlformats.org/officeDocument/2006/relationships/image" Target="/media/image.jpg" Id="R511c4d3e4b2d4017" /><Relationship Type="http://schemas.openxmlformats.org/officeDocument/2006/relationships/image" Target="/media/image2.jpg" Id="R356bc8f672bc4704" /></Relationships>
</file>