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66321b24c74af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VARAS CORTEZ RAUL RICHARD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20774-2015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123208_1600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123208_1600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1e75c1126aa4b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123208_1600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123208_1600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668eb37c75d41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044cd623c2b4a4e" /><Relationship Type="http://schemas.openxmlformats.org/officeDocument/2006/relationships/image" Target="/media/image.jpg" Id="R41e75c1126aa4bd9" /><Relationship Type="http://schemas.openxmlformats.org/officeDocument/2006/relationships/image" Target="/media/image2.jpg" Id="Rf668eb37c75d4158" /></Relationships>
</file>