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c1e4c32166486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12281-2008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9.855.795-4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MARCO ANTONIO ROJAS GUZMAN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708588701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Certificado Dominio Vigente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4.600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123943_3851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123943_3851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5b532d284047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123943_3851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123943_3851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f0b7880e9344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7ce8e9086e47f8" /><Relationship Type="http://schemas.openxmlformats.org/officeDocument/2006/relationships/image" Target="/media/image.jpg" Id="R855b532d284047c3" /><Relationship Type="http://schemas.openxmlformats.org/officeDocument/2006/relationships/image" Target="/media/image2.jpg" Id="R7df0b7880e934467" /></Relationships>
</file>