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aecf40f5e1449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12281-2008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9.855.795-4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MARCO ANTONIO ROJAS GUZMAN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708588701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Certificado Dominio Vigente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4.600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124032_3095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124032_3095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13f6c32aa44c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124032_3095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124032_3095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74be5a288142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2f535cad0d4903" /><Relationship Type="http://schemas.openxmlformats.org/officeDocument/2006/relationships/image" Target="/media/image.jpg" Id="R2713f6c32aa44cec" /><Relationship Type="http://schemas.openxmlformats.org/officeDocument/2006/relationships/image" Target="/media/image2.jpg" Id="Rf574be5a288142ce" /></Relationships>
</file>