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28dc2a5863247bb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SEÑALA NUEVO DOMICILIO.-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ESTADO VOLUNTARIAS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YENTZEN CRUZ VICTOR HUGO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V-000030-2012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este corresponde a _______________________________________________, Comuna de ____________________________.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5052016_104410_97414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5052016_104410_97414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90bf92961ec43c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5052016_104410_97414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5052016_104410_97414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4ad060e7d874b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DCFIS0007848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aa878ceb14948a7" /><Relationship Type="http://schemas.openxmlformats.org/officeDocument/2006/relationships/image" Target="/media/image.jpg" Id="R790bf92961ec43c4" /><Relationship Type="http://schemas.openxmlformats.org/officeDocument/2006/relationships/image" Target="/media/image2.jpg" Id="R54ad060e7d874b24" /></Relationships>
</file>