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4a111c24e994b9f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Y SE RESUELVA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JUZGADO DE LETRAS DE VICUÑA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COOP.DE AHORRO Y CREDITO CHILE COOP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CORTES ARAOS IGNACIO ERNESTO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117-2016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 en el sentido de________________________.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cumplido lo ordenado y se resuelva derechamente la demanda de autos 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6062016_113748_50127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6062016_113748_50127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30248506f4244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6062016_113748_50127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6062016_113748_50127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7a6b80789ac4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TIJUI0017034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b7c1ba8b5af451c" /><Relationship Type="http://schemas.openxmlformats.org/officeDocument/2006/relationships/image" Target="/media/image.jpg" Id="R130248506f424416" /><Relationship Type="http://schemas.openxmlformats.org/officeDocument/2006/relationships/image" Target="/media/image2.jpg" Id="Rc7a6b80789ac4d27" /></Relationships>
</file>