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a178d2de9843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GUERRERO MICHAEL ADRIAN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19176-2014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52406_127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52406_127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e3dd6c899440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52406_127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52406_127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a92fae08d146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53aabebfa84aa4" /><Relationship Type="http://schemas.openxmlformats.org/officeDocument/2006/relationships/image" Target="/media/image.jpg" Id="R76e3dd6c899440f1" /><Relationship Type="http://schemas.openxmlformats.org/officeDocument/2006/relationships/image" Target="/media/image2.jpg" Id="Re2a92fae08d14632" /></Relationships>
</file>