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830d115db743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ZARATE MONTECINOS VICTOR ABRAHAM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11687-2016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0120_4597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0120_4597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4d528dfe144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0120_4597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0120_4597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45dcf5d60343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49d77f9da94dd3" /><Relationship Type="http://schemas.openxmlformats.org/officeDocument/2006/relationships/image" Target="/media/image.jpg" Id="R01b4d528dfe144fd" /><Relationship Type="http://schemas.openxmlformats.org/officeDocument/2006/relationships/image" Target="/media/image2.jpg" Id="R8345dcf5d6034374" /></Relationships>
</file>