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32a83e213934d26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SEÑALA NUEVO DOMICILIO.-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BELMAR SANHUEZA CRISTIAN RODRIGO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24414-2015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este corresponde a _______________________________________________, Comuna de ____________________________.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8062016_115832_27180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8062016_115832_27180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e344820b37447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8062016_115832_27180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8062016_115832_27180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58d253d39034ca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DCFIS0007906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e0e810d460444aa" /><Relationship Type="http://schemas.openxmlformats.org/officeDocument/2006/relationships/image" Target="/media/image.jpg" Id="R6e344820b3744719" /><Relationship Type="http://schemas.openxmlformats.org/officeDocument/2006/relationships/image" Target="/media/image2.jpg" Id="R858d253d39034cad" /></Relationships>
</file>