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2751cb4c04e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VERGARA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1624_426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1624_426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290cc40c3c44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1624_426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1624_426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41c687e8b4b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fe7e364ed041a1" /><Relationship Type="http://schemas.openxmlformats.org/officeDocument/2006/relationships/image" Target="/media/image.jpg" Id="R0c290cc40c3c44c7" /><Relationship Type="http://schemas.openxmlformats.org/officeDocument/2006/relationships/image" Target="/media/image2.jpg" Id="Rcd641c687e8b4b1f" /></Relationships>
</file>