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16cf1bcd442a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CUADRA MOLINA CARLOS PATRICIO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8558-2016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1950_111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1950_111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9fef1f059743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1950_111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1950_111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292e6215c749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b373ff3b534ab7" /><Relationship Type="http://schemas.openxmlformats.org/officeDocument/2006/relationships/image" Target="/media/image.jpg" Id="Rf29fef1f05974306" /><Relationship Type="http://schemas.openxmlformats.org/officeDocument/2006/relationships/image" Target="/media/image2.jpg" Id="Rd1292e6215c749b4" /></Relationships>
</file>