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b32253d9fb14637"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TANNER SERVICIOS FINANCIEROS S.A</w:t>
      </w:r>
      <w:r>
        <w:t xml:space="preserve"> con </w:t>
      </w:r>
      <w:r>
        <w:rPr>
          <w:b/>
        </w:rPr>
        <w:t xml:space="preserve">LIQUITAY SANDOVAL MARIA GRACIELA</w:t>
      </w:r>
      <w:r>
        <w:t xml:space="preserve">, Rol Nº </w:t>
      </w:r>
      <w:r>
        <w:rPr>
          <w:b/>
        </w:rPr>
        <w:t xml:space="preserve">C-</w:t>
      </w:r>
      <w:r>
        <w:rPr>
          <w:b/>
        </w:rPr>
        <w:t xml:space="preserve">21205-2015</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12016_083925_3164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12016_083925_316435.jpeg" descr=""/>
                          <pic:cNvPicPr>
                            <a:picLocks noChangeAspect="1" noChangeArrowheads="1"/>
                          </pic:cNvPicPr>
                        </pic:nvPicPr>
                        <pic:blipFill>
                          <a:blip xmlns:r="http://schemas.openxmlformats.org/officeDocument/2006/relationships" r:embed="R3174e8289ca446e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12016_083925_3164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12016_083925_316435.jpeg" descr=""/>
                          <pic:cNvPicPr>
                            <a:picLocks noChangeAspect="1" noChangeArrowheads="1"/>
                          </pic:cNvPicPr>
                        </pic:nvPicPr>
                        <pic:blipFill>
                          <a:blip xmlns:r="http://schemas.openxmlformats.org/officeDocument/2006/relationships" r:embed="R2e0c5ec3644946f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cd26bf1cd0647c2" /><Relationship Type="http://schemas.openxmlformats.org/officeDocument/2006/relationships/image" Target="/media/image.jpg" Id="R3174e8289ca446ef" /><Relationship Type="http://schemas.openxmlformats.org/officeDocument/2006/relationships/image" Target="/media/image2.jpg" Id="R2e0c5ec3644946fa" /></Relationships>
</file>