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41734737bc49e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JUZGADO DE LETRAS DE VICUÑA</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COOP.DE AHORRO Y CREDITO CHILE COOP</w:t>
      </w:r>
      <w:r>
        <w:rPr>
          <w:b/>
        </w:rPr>
        <w:t xml:space="preserve"> </w:t>
      </w:r>
      <w:r>
        <w:t xml:space="preserve">con </w:t>
      </w:r>
      <w:r>
        <w:rPr>
          <w:b/>
        </w:rPr>
        <w:t xml:space="preserve">ALFARO PEREIRA FABIOLA JOVITA</w:t>
      </w:r>
      <w:r>
        <w:rPr>
          <w:b/>
        </w:rPr>
        <w:t xml:space="preserve">"</w:t>
      </w:r>
      <w:r>
        <w:t xml:space="preserve">, Rol Nº </w:t>
      </w:r>
      <w:r>
        <w:rPr>
          <w:b/>
        </w:rPr>
        <w:t xml:space="preserve">C-</w:t>
      </w:r>
      <w:r>
        <w:rPr>
          <w:b/>
        </w:rPr>
        <w:t xml:space="preserve">99-2014</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33013_207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33013_207700.jpeg" descr=""/>
                          <pic:cNvPicPr>
                            <a:picLocks noChangeAspect="1" noChangeArrowheads="1"/>
                          </pic:cNvPicPr>
                        </pic:nvPicPr>
                        <pic:blipFill>
                          <a:blip xmlns:r="http://schemas.openxmlformats.org/officeDocument/2006/relationships" r:embed="R3c17243bd6d64ba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33013_207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33013_207700.jpeg" descr=""/>
                          <pic:cNvPicPr>
                            <a:picLocks noChangeAspect="1" noChangeArrowheads="1"/>
                          </pic:cNvPicPr>
                        </pic:nvPicPr>
                        <pic:blipFill>
                          <a:blip xmlns:r="http://schemas.openxmlformats.org/officeDocument/2006/relationships" r:embed="Rae70ef5745e041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TIJUI0010745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24b119034d443c" /><Relationship Type="http://schemas.openxmlformats.org/officeDocument/2006/relationships/image" Target="/media/image.jpg" Id="R3c17243bd6d64ba3" /><Relationship Type="http://schemas.openxmlformats.org/officeDocument/2006/relationships/image" Target="/media/image2.jpg" Id="Rae70ef5745e0419a" /></Relationships>
</file>