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6ac057fa79418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CONCHA VILLALON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1405-2016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22016_054603_476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22016_054603_476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94ab685bc040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22016_054603_4762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22016_054603_4762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2f645556f945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4ea04552764882" /><Relationship Type="http://schemas.openxmlformats.org/officeDocument/2006/relationships/image" Target="/media/image.jpg" Id="R1794ab685bc0406d" /><Relationship Type="http://schemas.openxmlformats.org/officeDocument/2006/relationships/image" Target="/media/image2.jpg" Id="Rfd2f645556f945a6" /></Relationships>
</file>