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6367490a4fb4b84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RETIRO DE DEMANDA Y DEVOLUCION DE DOCUMENTO.</w:t>
      </w:r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11°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CARRASCO GONZALEZ JOSE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23585-2014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Que, no encontrándose notificada la demanda de autos, vengo en solicitar a SS se sirva autorizar el retiro de esta, como también el ordenar hacerme devolución de los documentos fundantes de la misma materia de esta ejecución.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RUEGO S US: </w:t>
      </w:r>
      <w:r>
        <w:t xml:space="preserve">se sirva 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6032016_125547_33624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6032016_125547_33624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a8afccc1f41452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6032016_125547_33624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6032016_125547_33624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b06d467b7bb461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TIJUI0013134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7faf48d598e146ec" /><Relationship Type="http://schemas.openxmlformats.org/officeDocument/2006/relationships/image" Target="/media/image.jpg" Id="Rda8afccc1f414523" /><Relationship Type="http://schemas.openxmlformats.org/officeDocument/2006/relationships/image" Target="/media/image2.jpg" Id="Rbb06d467b7bb461b" /></Relationships>
</file>