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645a60773484497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 GIRE CHEQUE.-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VELIZ VELIZ CAMILA FRANCISCA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18545-2014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 se sirva disponer de la señora Secretaria del tribunal, a fin que gire cheque a nombre de mi representado, Banco del Estado de Chile, por el producto de la subasta de autos.-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 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US,</w:t>
      </w:r>
      <w:r>
        <w:t xml:space="preserve"> Disponer el giro del cheque a mi representado.-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7122015_114416_78653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7122015_114416_78653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18bbb069a1947e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7122015_114416_78653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7122015_114416_78653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b80173f195a43b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TIJUI0011913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cd69ecbfb7a43c5" /><Relationship Type="http://schemas.openxmlformats.org/officeDocument/2006/relationships/image" Target="/media/image.jpg" Id="Rb18bbb069a1947ee" /><Relationship Type="http://schemas.openxmlformats.org/officeDocument/2006/relationships/image" Target="/media/image2.jpg" Id="R1b80173f195a43b5" /></Relationships>
</file>