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0acd8b2f294d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EPSILON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  HAMBURG CONSTRUCCIÓN S.A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28488-2015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2903_898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2903_898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88943dd90f4f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2903_8989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2903_8989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a7e8fa74bc44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212a544c1c4009" /><Relationship Type="http://schemas.openxmlformats.org/officeDocument/2006/relationships/image" Target="/media/image.jpg" Id="R6e88943dd90f4fb8" /><Relationship Type="http://schemas.openxmlformats.org/officeDocument/2006/relationships/image" Target="/media/image2.jpg" Id="R52a7e8fa74bc4496" /></Relationships>
</file>