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9c3ada75ea4bb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HILLS STAUSS MADELEINE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10407-2016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15852_534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15852_534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9b9345c04f46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15852_5347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15852_5347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b78bf15e5643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6e61b8ac554a97" /><Relationship Type="http://schemas.openxmlformats.org/officeDocument/2006/relationships/image" Target="/media/image.jpg" Id="R039b9345c04f46d2" /><Relationship Type="http://schemas.openxmlformats.org/officeDocument/2006/relationships/image" Target="/media/image2.jpg" Id="R6eb78bf15e564331" /></Relationships>
</file>