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d9c66f96704c0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SE FIJE DIA Y HORA PARA LA SUBASTA.-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TAUN GUSTAVO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2654-2009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se sirva resolver y fijar  día y hora para la subasta, para lo cual propongo el día ___  de _____ de ______, a las _____.- horas.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 lo solicitado.-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112015_044735_2570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112015_044735_2570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ed1824e8ac4a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112015_044735_2570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112015_044735_2570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62d74a4bfa44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ce924b773d34e2b" /><Relationship Type="http://schemas.openxmlformats.org/officeDocument/2006/relationships/image" Target="/media/image.jpg" Id="R1eed1824e8ac4a13" /><Relationship Type="http://schemas.openxmlformats.org/officeDocument/2006/relationships/image" Target="/media/image2.jpg" Id="R9b62d74a4bfa4405" /></Relationships>
</file>