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6144df8f504ba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ARANDA DIAZ HECTOR DAMIAN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6306-2014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15407_7423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15407_7423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f408fd174949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15407_7423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15407_7423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ffe44e27ca84d0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TIJUI0011017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3e6e17423d24e3e" /><Relationship Type="http://schemas.openxmlformats.org/officeDocument/2006/relationships/image" Target="/media/image.jpg" Id="R17f408fd174949c4" /><Relationship Type="http://schemas.openxmlformats.org/officeDocument/2006/relationships/image" Target="/media/image2.jpg" Id="R9ffe44e27ca84d0f" /></Relationships>
</file>