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d86a8108bd4ce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CASTRO CARLOS RAUL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10363-2013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1705_697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1705_697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94f5a9472d43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1705_697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1705_697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e08f9836fd45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2d523f84294647" /><Relationship Type="http://schemas.openxmlformats.org/officeDocument/2006/relationships/image" Target="/media/image.jpg" Id="R8b94f5a9472d43dc" /><Relationship Type="http://schemas.openxmlformats.org/officeDocument/2006/relationships/image" Target="/media/image2.jpg" Id="R37e08f9836fd45fd" /></Relationships>
</file>