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63e888747c42d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ALZAMIENTOS ANAP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612-1985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2.190.947-5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NUÑEZ OSSANDON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740057980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19.600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cuenta corriente Nº 140-00452-01 del Banco de Chile, su titular es Don Iván Olate Melo, Rut. Nº 5.405.923-K. email CBRLIMACHE@GMAIL.COM
CARATULA N° 105941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41613_378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41613_378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c85a9bb16745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41613_378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41613_378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fa45cc15ad49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b407b9b4494a4f" /><Relationship Type="http://schemas.openxmlformats.org/officeDocument/2006/relationships/image" Target="/media/image.jpg" Id="R41c85a9bb1674551" /><Relationship Type="http://schemas.openxmlformats.org/officeDocument/2006/relationships/image" Target="/media/image2.jpg" Id="R5efa45cc15ad49ef" /></Relationships>
</file>