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3e6bdb3874e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MOLINA LORENA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935_795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935_795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db9787f69b46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935_795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935_795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bb9f34a97e40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fff29d17e646ea" /><Relationship Type="http://schemas.openxmlformats.org/officeDocument/2006/relationships/image" Target="/media/image.jpg" Id="R1bdb9787f69b463a" /><Relationship Type="http://schemas.openxmlformats.org/officeDocument/2006/relationships/image" Target="/media/image2.jpg" Id="Rf5bb9f34a97e40a0" /></Relationships>
</file>