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983ca04c164d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VALENZUELA TERESA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4238_252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4238_252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e00373bc4b47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4238_252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4238_252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153f9876dc4e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0dc1307fd5454b" /><Relationship Type="http://schemas.openxmlformats.org/officeDocument/2006/relationships/image" Target="/media/image.jpg" Id="R1be00373bc4b4728" /><Relationship Type="http://schemas.openxmlformats.org/officeDocument/2006/relationships/image" Target="/media/image2.jpg" Id="R4f153f9876dc4e71" /></Relationships>
</file>