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ba0f9313c5485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ULLOA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10003-2015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12950_165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12950_165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cb2804ec6c4b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12950_165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12950_165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a7ab995f5044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266a4e4b5442fe" /><Relationship Type="http://schemas.openxmlformats.org/officeDocument/2006/relationships/image" Target="/media/image.jpg" Id="R21cb2804ec6c4bd7" /><Relationship Type="http://schemas.openxmlformats.org/officeDocument/2006/relationships/image" Target="/media/image2.jpg" Id="R1ba7ab995f5044ca" /></Relationships>
</file>