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bfee8f55694a6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de cuotas morosas y comunica acuerdo extrajudicial.</w:t>
      </w:r>
      <w:r>
        <w:rPr>
          <w:b/>
        </w:rPr>
        <w:t xml:space="preserve"> OTROSÍ: </w:t>
      </w:r>
      <w:r>
        <w:t xml:space="preserve">Solicita devolución de documentos y archivo.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ADRIAN ORMAZABAL MUÑOZ E.I.R.L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SOC. AGRICOLA HUERTOS SANTA ISABEL LTDA.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20973-2015</w:t>
      </w:r>
      <w:r>
        <w:t xml:space="preserve">, cuaderno principal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hacer presente a S.S. que el demandado(a) don(ña)</w:t>
      </w:r>
      <w:r>
        <w:t xml:space="preserve">" 
ha pagado extrajudicialmente a mi representado </w:t>
      </w:r>
      <w:r>
        <w:rPr>
          <w:b/>
          <w:u w:val="single"/>
        </w:rPr>
        <w:t xml:space="preserve">parte de la deuda que mantenía en mora,</w:t>
      </w:r>
      <w:r>
        <w:t xml:space="preserve"> razón por la cual mi representado –en su calidad de titular del crédito cobrado en este juicio- ha aceptado dicho acuerdo.
En mérito de lo expuesto, pido a S.S. se sirva dar por terminado el presente juicio, en atención a que la parte ejecutada continuará con el servicio extrajudicial normal de su deuda, en los términos establecidos en el título ejecutivo.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A S.S. PIDO</w:t>
      </w:r>
      <w:r>
        <w:t xml:space="preserve"> acceder a lo solicitado.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  <w:u w:val="single"/>
        </w:rPr>
        <w:t xml:space="preserve">OTROSÍ:</w:t>
      </w:r>
      <w:r>
        <w:t xml:space="preserve"> Solicito a S.S. se sirva ordenar la devolución de los documentos </w:t>
      </w:r>
      <w:r>
        <w:rPr>
          <w:u w:val="single"/>
        </w:rPr>
        <w:t xml:space="preserve">a esta parte ejecutante</w:t>
      </w:r>
      <w:r>
        <w:t xml:space="preserve"> y se ordene el archivo de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63215_852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63215_852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d7cab318854d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63215_8528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63215_8528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5bda9816df41b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042abe5e314323" /><Relationship Type="http://schemas.openxmlformats.org/officeDocument/2006/relationships/image" Target="/media/image.jpg" Id="R26d7cab318854de5" /><Relationship Type="http://schemas.openxmlformats.org/officeDocument/2006/relationships/image" Target="/media/image2.jpg" Id="Rc55bda9816df41bd" /></Relationships>
</file>