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3c6c39144d4c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HITES COBRANZA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SAGREDO GONZALEZ VICTOR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17393-2013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54509_893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54509_893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5f752b504b4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54509_893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54509_893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20134bfde64e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TIJUI0006707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da7a84d0a44e24" /><Relationship Type="http://schemas.openxmlformats.org/officeDocument/2006/relationships/image" Target="/media/image.jpg" Id="R385f752b504b4d56" /><Relationship Type="http://schemas.openxmlformats.org/officeDocument/2006/relationships/image" Target="/media/image2.jpg" Id="R1720134bfde64efd" /></Relationships>
</file>