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9c0485ae9b4d9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17081-2013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15.800.572-7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JESUS WENCESLAO RIQUELME PAREDES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9600220036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95912_4967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95912_4967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858b89e09b48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95912_4967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95912_4967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a1fa17560f4f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cd8cf1e24ab43ba" /><Relationship Type="http://schemas.openxmlformats.org/officeDocument/2006/relationships/image" Target="/media/image.jpg" Id="Rf0858b89e09b4860" /><Relationship Type="http://schemas.openxmlformats.org/officeDocument/2006/relationships/image" Target="/media/image2.jpg" Id="Rc3a1fa17560f4f28" /></Relationships>
</file>