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5f40fee23343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VILLARROEL MONDACA MAURICIO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8600-2014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2827_8205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2827_8205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ecfabfbd8c45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2827_8205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2827_8205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014ef1c5f14b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494afd60b0461f" /><Relationship Type="http://schemas.openxmlformats.org/officeDocument/2006/relationships/image" Target="/media/image.jpg" Id="R59ecfabfbd8c4583" /><Relationship Type="http://schemas.openxmlformats.org/officeDocument/2006/relationships/image" Target="/media/image2.jpg" Id="Re2014ef1c5f14b65" /></Relationships>
</file>