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358a73aab4b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CAPEL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HERMOSILLA LIMITADA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1692-2012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4247_754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4247_754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fa7cc082164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4247_754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4247_754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c10e4abe564b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781caf29f74d1a" /><Relationship Type="http://schemas.openxmlformats.org/officeDocument/2006/relationships/image" Target="/media/image.jpg" Id="R51fa7cc082164d71" /><Relationship Type="http://schemas.openxmlformats.org/officeDocument/2006/relationships/image" Target="/media/image2.jpg" Id="Rd5c10e4abe564b9d" /></Relationships>
</file>