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bdbfdd7117b492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REYES RETAMALES PATRICIA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27522-2014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052016_101818_4590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052016_101818_4590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1905d0d7ca0486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052016_101818_4590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052016_101818_4590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07ab030de96417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TIJUI0013255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146aefb95654085" /><Relationship Type="http://schemas.openxmlformats.org/officeDocument/2006/relationships/image" Target="/media/image.jpg" Id="R81905d0d7ca0486c" /><Relationship Type="http://schemas.openxmlformats.org/officeDocument/2006/relationships/image" Target="/media/image2.jpg" Id="R607ab030de964177" /></Relationships>
</file>