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21일 05시 38분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21일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철근 운반작업에서 발생하였다. 작업자는 기초철근 상부에서 남은 잔철근을 운반하던 중 실족방지발판이 설치되지 않은 구간을 지나면서 실족하였다. RAG 문서에 따르면 철근 운반 시 안전을 위해 실족방지발판과 같은 안전시설이 설치되어야 하며, 철근 운반 시 2인 이상이 1조가 되어 안전하게 운반해야 한다. 또한, 작업 통로에 자재가 적치되지 않도록 하고, 작업자의 이동이 원활하도록 작업 통로를 확보해야 한다. 이러한 안전 조치가 미흡하여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구역 내의 모든 작업을 즉시 중단하고, 사고 현장을 안전하게 확보하였습니다. 현수교 주탑시공 안전보건작업지침(문서 2)에 따르면, 근로자에게 위험을 미칠 우려가 있는 장소에는 근로자의 출입을 금지하거나 주변에 안전 공간을 확보하는 등의 위험 방지 조치를 실시해야 합니다. 따라서, 사고 구역에 대한 접근을 제한하고, 안전 관리자가 현장을 점검하여 추가적인 위험 요소가 없는지 확인하였습니다.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원인은 실족방지발판이 설치되지 않은 구간에서 발생한 것으로 파악되었습니다. PCT거더 교량공사 안전보건작업지침(문서 4)에 따르면, 철근 조립 작업 중 바닥 철근에 걸려 전도할 우려가 있으므로 조립된 철근 상부에 안전한 통로를 설치해야 합니다. 이를 근거로, 즉시 실족방지발판을 설치하여 작업자의 이동 경로를 안전하게 확보하였습니다. 또한, 철근 운반 작업 시 2인 1조로 작업하도록 하여 안전성을 강화하였습니다.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모든 철근 운반 작업에 대한 작업 계획서를 재검토하고, 안전 교육을 강화할 계획입니다. 교량공사(라멘교) 안전보건작업지침(문서 1)에 따르면, 철근 운반 시 1인당 무게는 25킬로그램 이하로 제한하여 무리한 운반을 피해야 하며, 2인이상이 1조가 되어 운반하여 안전을 도모해야 한다고 명시되어 있습니다. 이를 기반으로 작업자들에게 철저한 안전 교육을 실시하고, 작업 전 안전 점검을 강화하여 실족 사고를 예방할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교량공사(라멘교) 안전보건작업지침</w:t>
            </w:r>
          </w:p>
          <w:p>
            <w:pPr>
              <w:spacing w:line="312" w:lineRule="auto" w:after="80"/>
            </w:pPr>
            <w:r>
              <w:rPr>
                <w:sz w:val="18"/>
              </w:rPr>
              <w:t>- 철근 운반 시 1인당 무게 제한 및 2인 1조 작업 규정</w:t>
            </w:r>
          </w:p>
          <w:p>
            <w:pPr>
              <w:spacing w:line="312" w:lineRule="auto" w:after="80"/>
            </w:pPr>
            <w:r>
              <w:rPr>
                <w:sz w:val="18"/>
              </w:rPr>
              <w:t>- **문서 2**: 현수교 주탑시공 안전보건작업지침</w:t>
            </w:r>
          </w:p>
          <w:p>
            <w:pPr>
              <w:spacing w:line="312" w:lineRule="auto" w:after="80"/>
            </w:pPr>
            <w:r>
              <w:rPr>
                <w:sz w:val="18"/>
              </w:rPr>
              <w:t>- 위험 지역에 대한 근로자 출입 금지 및 안전 공간 확보 규정</w:t>
            </w:r>
          </w:p>
          <w:p>
            <w:pPr>
              <w:spacing w:line="312" w:lineRule="auto" w:after="80"/>
            </w:pPr>
            <w:r>
              <w:rPr>
                <w:sz w:val="18"/>
              </w:rPr>
              <w:t>- **문서 4**: PCT거더 교량공사 안전보건작업지침</w:t>
            </w:r>
          </w:p>
          <w:p>
            <w:pPr>
              <w:spacing w:line="312" w:lineRule="auto" w:after="80"/>
            </w:pPr>
            <w:r>
              <w:rPr>
                <w:sz w:val="18"/>
              </w:rPr>
              <w:t>- 철근 조립 작업 시 안전한 통로 설치 규정</w:t>
            </w:r>
          </w:p>
          <w:p>
            <w:pPr>
              <w:spacing w:line="312" w:lineRule="auto" w:after="80"/>
            </w:pPr>
          </w:p>
          <w:p>
            <w:pPr>
              <w:spacing w:line="312" w:lineRule="auto" w:after="80"/>
            </w:pPr>
            <w:r>
              <w:rPr>
                <w:sz w:val="18"/>
              </w:rPr>
              <w:t>본 보고서는 위의 근거 문서들을 바탕으로 작성되었으며, 향후 모든 작업에 있어 안전 규정을 철저히 준수하여 유사 사고의 재발을 방지할 것입니다. 추가적인 안전 조치가 필요한 경우, 즉각적인 대응을 통해 안전한 작업 환경을 유지하도록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시 안전 수칙을 규정함으로써 사고 예방에 기여할 수 있다.</w:t>
            </w:r>
          </w:p>
          <w:p>
            <w:pPr>
              <w:spacing w:after="40"/>
            </w:pPr>
            <w:r>
              <w:rPr>
                <w:b/>
                <w:sz w:val="16"/>
              </w:rPr>
              <w:t>🎯 핵심 내용:</w:t>
            </w:r>
          </w:p>
          <w:p>
            <w:pPr>
              <w:spacing w:after="20"/>
              <w:ind w:left="283"/>
            </w:pPr>
            <w:r>
              <w:rPr>
                <w:sz w:val="16"/>
              </w:rPr>
              <w:t>• 철근조립은조립도에따라견고하게조립하여야한다.</w:t>
            </w:r>
          </w:p>
          <w:p>
            <w:pPr>
              <w:spacing w:after="20"/>
              <w:ind w:left="283"/>
            </w:pPr>
            <w:r>
              <w:rPr>
                <w:sz w:val="16"/>
              </w:rPr>
              <w:t>• 인력으로철근을운반할때에는다음사항을준수하여야한다.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주탑시공 안전보건작업지침.md</w:t>
            </w:r>
          </w:p>
          <w:p>
            <w:pPr>
              <w:spacing w:after="40"/>
            </w:pPr>
            <w:r>
              <w:rPr>
                <w:b/>
                <w:sz w:val="16"/>
              </w:rPr>
              <w:t xml:space="preserve">📍 위치: </w:t>
            </w:r>
            <w:r>
              <w:rPr>
                <w:sz w:val="16"/>
              </w:rPr>
              <w:t>6 . 현수교주탑작업안전조치사항 &gt; 6.4 . 주탑가로보공사작업안전</w:t>
            </w:r>
          </w:p>
          <w:p>
            <w:pPr>
              <w:spacing w:after="40"/>
            </w:pPr>
            <w:r>
              <w:rPr>
                <w:b/>
                <w:sz w:val="16"/>
              </w:rPr>
              <w:t xml:space="preserve">💡 관련성: </w:t>
            </w:r>
            <w:r>
              <w:rPr>
                <w:sz w:val="16"/>
              </w:rPr>
              <w:t>이 문서는 철근 작업 시 안전 조치와 관련된 지침을 제공함</w:t>
            </w:r>
          </w:p>
          <w:p>
            <w:pPr>
              <w:spacing w:after="40"/>
            </w:pPr>
            <w:r>
              <w:rPr>
                <w:b/>
                <w:sz w:val="16"/>
              </w:rPr>
              <w:t>🎯 핵심 내용:</w:t>
            </w:r>
          </w:p>
          <w:p>
            <w:pPr>
              <w:spacing w:after="20"/>
              <w:ind w:left="283"/>
            </w:pPr>
            <w:r>
              <w:rPr>
                <w:sz w:val="16"/>
              </w:rPr>
              <w:t>• (마) 낙하물방지망, 추락방지망, 안전난간등과같은가시설설치상태</w:t>
            </w:r>
          </w:p>
          <w:p>
            <w:pPr>
              <w:spacing w:after="20"/>
              <w:ind w:left="283"/>
            </w:pPr>
            <w:r>
              <w:rPr>
                <w:sz w:val="16"/>
              </w:rPr>
              <w:t>• (사) 근로자에게위험을미칠우려가있는장소에는근로자의출입을금지하 거나주변에안전공간을확보하는등위험방지조치를실시</w:t>
            </w:r>
          </w:p>
          <w:p>
            <w:pPr>
              <w:spacing w:after="20"/>
              <w:ind w:left="283"/>
            </w:pPr>
            <w:r>
              <w:rPr>
                <w:sz w:val="16"/>
              </w:rPr>
              <w:t>• (라) 가로보의넘어짐, 무너짐, 끼임에따른재해를예방할수있는작업방법, 작업순서, 안전조치사항에대한작업계획서작성및준수</w:t>
            </w:r>
          </w:p>
          <w:p>
            <w:r>
              <w:rPr>
                <w:color w:val="B4B4B4"/>
                <w:sz w:val="16"/>
              </w:rPr>
              <w:t>────────────────────────────────────────────────────────────</w:t>
            </w:r>
          </w:p>
          <w:p>
            <w:pPr>
              <w:spacing w:after="40"/>
            </w:pPr>
            <w:r>
              <w:rPr>
                <w:b/>
                <w:color w:val="00468C"/>
                <w:sz w:val="18"/>
              </w:rPr>
              <w:t>[문서 3] 강아치교(벤트공법) 안전보건작업지침.md</w:t>
            </w:r>
          </w:p>
          <w:p>
            <w:pPr>
              <w:spacing w:after="40"/>
            </w:pPr>
            <w:r>
              <w:rPr>
                <w:b/>
                <w:sz w:val="16"/>
              </w:rPr>
              <w:t xml:space="preserve">📍 위치: </w:t>
            </w:r>
            <w:r>
              <w:rPr>
                <w:sz w:val="16"/>
              </w:rPr>
              <w:t>7 . 강아치교안전작업 &gt; 7.5 보강형, 아치리브조립시안전조치사항</w:t>
            </w:r>
          </w:p>
          <w:p>
            <w:pPr>
              <w:spacing w:after="40"/>
            </w:pPr>
            <w:r>
              <w:rPr>
                <w:b/>
                <w:sz w:val="16"/>
              </w:rPr>
              <w:t xml:space="preserve">💡 관련성: </w:t>
            </w:r>
            <w:r>
              <w:rPr>
                <w:sz w:val="16"/>
              </w:rPr>
              <w:t>이 문서는 철근 작업 시 안전 조치와 위험 방지 조치를 규정함</w:t>
            </w:r>
          </w:p>
          <w:p>
            <w:pPr>
              <w:spacing w:after="40"/>
            </w:pPr>
            <w:r>
              <w:rPr>
                <w:b/>
                <w:sz w:val="16"/>
              </w:rPr>
              <w:t>🎯 핵심 내용:</w:t>
            </w:r>
          </w:p>
          <w:p>
            <w:pPr>
              <w:spacing w:after="20"/>
              <w:ind w:left="283"/>
            </w:pPr>
            <w:r>
              <w:rPr>
                <w:sz w:val="16"/>
              </w:rPr>
              <w:t>• 근로자에게위험을미칠우려가있는장소에는근로자의출입을금지하 거나주변에안전공간을확보하는등위험방지조치를실시</w:t>
            </w:r>
          </w:p>
          <w:p>
            <w:pPr>
              <w:spacing w:after="20"/>
              <w:ind w:left="283"/>
            </w:pPr>
            <w:r>
              <w:rPr>
                <w:sz w:val="16"/>
              </w:rPr>
              <w:t>• 낙하물방지망, 추락방지망, 안전난간등과같은가시설설치상태</w:t>
            </w:r>
          </w:p>
          <w:p>
            <w:pPr>
              <w:spacing w:after="20"/>
              <w:ind w:left="283"/>
            </w:pPr>
            <w:r>
              <w:rPr>
                <w:sz w:val="16"/>
              </w:rPr>
              <w:t>• 작업인원수와근로자건강상태</w:t>
            </w:r>
          </w:p>
          <w:p>
            <w:r>
              <w:rPr>
                <w:color w:val="B4B4B4"/>
                <w:sz w:val="16"/>
              </w:rPr>
              <w:t>────────────────────────────────────────────────────────────</w:t>
            </w:r>
          </w:p>
          <w:p>
            <w:pPr>
              <w:spacing w:after="40"/>
            </w:pPr>
            <w:r>
              <w:rPr>
                <w:b/>
                <w:color w:val="00468C"/>
                <w:sz w:val="18"/>
              </w:rPr>
              <w:t>[문서 4]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작업 환경을 위한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pPr>
              <w:spacing w:after="20"/>
              <w:ind w:left="283"/>
            </w:pPr>
            <w:r>
              <w:rPr>
                <w:sz w:val="16"/>
              </w:rPr>
              <w:t>• 가공철근인양작업시낙하물이발생하지않도록2줄걸이로하고, 달줄·달 포대를사용하여야하며, 하부및부근에는관계근로자이외의근로자들의 출입을금지시켜야한다.</w:t>
            </w:r>
          </w:p>
          <w:p>
            <w:pPr>
              <w:spacing w:after="20"/>
              <w:ind w:left="283"/>
            </w:pPr>
            <w:r>
              <w:rPr>
                <w:sz w:val="16"/>
              </w:rPr>
              <w:t>• 돌출된철근단부에는근로자들이찔리지않도록캡등을씌워야한다.</w:t>
            </w:r>
          </w:p>
          <w:p>
            <w:r>
              <w:rPr>
                <w:color w:val="B4B4B4"/>
                <w:sz w:val="16"/>
              </w:rPr>
              <w:t>────────────────────────────────────────────────────────────</w:t>
            </w:r>
          </w:p>
          <w:p>
            <w:pPr>
              <w:spacing w:after="40"/>
            </w:pPr>
            <w:r>
              <w:rPr>
                <w:b/>
                <w:color w:val="00468C"/>
                <w:sz w:val="18"/>
              </w:rPr>
              <w:t>[문서 5]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작업 시 작업발판과 안전난간 설치 기준을 규정함</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각작업대안전난간하부에발끝막이판(Toe board)을설치하여낙하물이생기지않도록하여야한다.</w:t>
            </w:r>
          </w:p>
          <w:p>
            <w:r>
              <w:rPr>
                <w:color w:val="B4B4B4"/>
                <w:sz w:val="16"/>
              </w:rPr>
              <w:t>────────────────────────────────────────────────────────────</w:t>
            </w:r>
          </w:p>
          <w:p>
            <w:pPr>
              <w:spacing w:after="40"/>
            </w:pPr>
            <w:r>
              <w:rPr>
                <w:b/>
                <w:color w:val="00468C"/>
                <w:sz w:val="18"/>
              </w:rPr>
              <w:t>[문서 6]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운반 작업 시 안전 발판 설치의 중요성을 강조함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7]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철근 운반 작업 시 안전 점검과 작업 계획 수립의 중요성을 강조함</w:t>
            </w:r>
          </w:p>
          <w:p>
            <w:pPr>
              <w:spacing w:after="40"/>
            </w:pPr>
            <w:r>
              <w:rPr>
                <w:b/>
                <w:sz w:val="16"/>
              </w:rPr>
              <w:t>🎯 핵심 내용:</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pPr>
              <w:spacing w:after="20"/>
              <w:ind w:left="283"/>
            </w:pPr>
            <w:r>
              <w:rPr>
                <w:sz w:val="16"/>
              </w:rPr>
              <w:t>• 운전원또는근로자가잘보이는위치에정격하중표지를부착하여야한다.</w:t>
            </w:r>
          </w:p>
          <w:p>
            <w:pPr>
              <w:spacing w:after="20"/>
              <w:ind w:left="283"/>
            </w:pPr>
            <w:r>
              <w:rPr>
                <w:sz w:val="16"/>
              </w:rPr>
              <w:t>• 신호수를배치하여크레인작업표준신호지침및</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철근 작업 시 작업발판 설치 기준을 규정함</w:t>
            </w:r>
          </w:p>
          <w:p>
            <w:r>
              <w:rPr>
                <w:color w:val="B4B4B4"/>
                <w:sz w:val="16"/>
              </w:rPr>
              <w:t>────────────────────────────────────────────────────────────</w:t>
            </w:r>
          </w:p>
          <w:p>
            <w:pPr>
              <w:spacing w:after="40"/>
            </w:pPr>
            <w:r>
              <w:rPr>
                <w:b/>
                <w:color w:val="00468C"/>
                <w:sz w:val="18"/>
              </w:rPr>
              <w:t>[문서 9]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철근 작업 시 작업발판 설치 기준을 규정함</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주의사항을 규정함으로써 사고 예방에 기여할 수 있다.</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