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06시 57분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철근콘크리트공사 중 설치 공간이 좁은 상태에서 유로폼을 억지로 밀어 넣으려다 새끼손가락이 끼이는 사고가 발생했다. 이는 작업자가 공간의 협소함을 인지하고도 무리하게 작업을 진행한 불안전한 행동이 원인이다. RAG 문서에서는 근로자의 불안전한 행동으로 인한 재해 발생을 예방하기 위해 관리감독자의 선임과 근로자 안전보건 교육 실시, 안전수칙 준수를 강조하고 있다. 이러한 안전조치가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작업자의 안전을 최우선으로 고려하여 즉각적인 응급처치를 시행하였습니다. 이후, 작업 현장을 즉시 정리하고, 추가적인 사고를 방지하기 위해 작업을 중단하였습니다. "교량 슬래브거푸집 해체용 작업대차 안전작업 지침(문서 1)"에 따르면, 근로자의 불안전한 행동으로 인한 재해 발생을 방지하기 위해 관리감독자의 선임과 근로자의 안전보건에 관한 교육을 실시해야 한다고 명시되어 있습니다. 따라서, 현장 관리감독자를 즉시 배치하여 작업자의 안전을 확인하고, 작업 중단 후 안전교육을 실시하였습니다.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작업자가 설치 공간이 좁은 상태에서 유로폼을 억지로 밀어 설치하려 했다는 점입니다. 이를 해결하기 위해, "교량공사의 이동식 비계공법(MSS) 안전작업 지침(문서 2)"에 근거하여, 작업 공간의 안전성을 확보하고, 작업 발판의 단부에 안전난간을 설치하여 작업자의 안전을 보장하였습니다. 또한, 작업 공간의 협소함을 해결하기 위해 작업 절차를 재검토하고, 필요 시 작업 공간을 확장하거나 적절한 작업 장비를 사용하도록 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"현수교 교량공사 안전보건작업 지침(문서 5)"에 명시된 바와 같이, 작업 순서를 정해진 절차에 따라 실시하고, 도면에 의거하여 정확하고 견고하게 시공되도록 하였습니다. 또한, 작업자들에게 안전 교육을 강화하여, 작업 절차와 안전 수칙을 철저히 준수하도록 하였습니다. 특히, 작업 공간이 협소한 경우에는 작업 전 충분한 공간 확보와 안전 장비 사용을 의무화하였습니다. 이를 통해, 작업자의 불안전한 행동을 예방하고, 안전한 작업 환경을 조성하였습니다.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근로자의 불안전한 행동으로 인한 재해 발생을 방지하기 위한 관리감독자의 선임과 안전보건 교육의 중요성을 강조하고 있습니다.</w:t>
            </w:r>
          </w:p>
          <w:p>
            <w:pPr>
              <w:spacing w:line="312" w:lineRule="auto" w:after="80"/>
            </w:pPr>
            <w:r>
              <w:rPr>
                <w:sz w:val="18"/>
              </w:rPr>
              <w:t>- "교량공사의 이동식 비계공법(MSS) 안전작업 지침(문서 2)"은 작업 발판의 안전난간 설치를 통해 작업자의 추락 위험을 방지하도록 규정하고 있습니다.</w:t>
            </w:r>
          </w:p>
          <w:p>
            <w:pPr>
              <w:spacing w:line="312" w:lineRule="auto" w:after="80"/>
            </w:pPr>
            <w:r>
              <w:rPr>
                <w:sz w:val="18"/>
              </w:rPr>
              <w:t>- "현수교 교량공사 안전보건작업 지침(문서 5)"은 작업 순서의 중요성과 정확하고 견고한 시공을 통해 안전을 확보하는 방법을 제시하고 있습니다.</w:t>
            </w:r>
          </w:p>
          <w:p>
            <w:pPr>
              <w:spacing w:line="312" w:lineRule="auto" w:after="80"/>
            </w:pPr>
          </w:p>
          <w:p>
            <w:pPr>
              <w:spacing w:line="312" w:lineRule="auto" w:after="80"/>
            </w:pPr>
            <w:r>
              <w:rPr>
                <w:sz w:val="18"/>
              </w:rPr>
              <w:t>이와 같은 조치와 계획을 통해, 향후 유사한 사고의 발생을 예방하고, 안전한 작업 환경을 유지할 수 있도록 지속적으로 노력하겠습니다.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