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24일 18시 17분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24일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떨어짐(5미터 이상 ~ 10미터 미만)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고소작업 중 추락 사고는 안전장치의 미흡으로 발생하였다. 작업자는 철근콘크리트 설치작업 중이었으나, 추락 방지를 위한 안전난간과 안전대가 제대로 설치되지 않았다. RAG 문서에 따르면, 고소작업 시 추락 방지를 위해 안전난간과 안전대 부착 설비가 필수적이며, 작업자는 반드시 안전대를 사용해야 한다. 그러나 해당 작업 현장에서는 이러한 안전장치가 미비하여 작업자가 5미터 이상 높이에서 추락하는 사고가 발생하였다. 이는 안전장치 설치 및 사용에 대한 규정이 준수되지 않아 발생한 사고로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고소작업 중 안전난간대 및 안전고리 착용 등 안전장치가 미흡하여 발생한 추락 사고입니다. 이에 따라 즉시 조치로서, 작업 현장에 안전난간과 안전고리를 즉시 설치하였습니다. "철골공사 안전보건작업 지침(문서 1)"에 따르면, 고소작업에 따른 추락 방지를 위해 내부 개구부에는 추락방지용 방망을 설치하고, 작업자는 안전대를 사용해야 하며, 이를 위해 미리 철골에 안전대 부착설비를 설치해두어야 한다고 명시되어 있습니다. 따라서, 작업자들이 안전대를 착용할 수 있도록 안전대 부착설비를 철골에 설치하였습니다.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원인은 안전장치의 미비에 있었습니다. 이를 해결하기 위해 "철골공사 안전보건작업 지침(문서 1)"에 따라 모든 작업 발판과 개구부 주위에 안전난간을 설치하고, 안전대 부착설비를 강화하였습니다. 또한, "철골공사 안전보건작업 지침(문서 2)"에 명시된 대로, 안전난간 설치용 부재와 방망 설치용 부재를 철저히 확인하고 설치하였습니다. 이러한 조치를 통해 작업자들이 안전하게 작업할 수 있는 환경을 조성하였습니다.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"철골공사 안전보건작업 지침(문서 4)"에 따라 철골 세우기 계획을 재검토하고, 작업 순서를 명확히 하여 좌굴 및 탈락에 의한 도괴를 방지하도록 하였습니다. 또한, "철골공사 안전보건작업 지침(문서 3)"에 따라 기둥의 고정 작업 시 안전대 사용을 의무화하고, 작업자들이 안전하게 작업할 수 있도록 교육을 강화하였습니다. 이를 통해 작업자들의 안전의식을 높이고, 안전장치의 사용을 생활화하도록 하였습니다.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[문서 1] 철골공사 안전보건작업 지침.md (섹션: 7.4 재해방지설비): 고소작업 시 추락방지용 방망 설치 및 안전대 사용 의무화</w:t>
            </w:r>
          </w:p>
          <w:p>
            <w:pPr>
              <w:spacing w:line="312" w:lineRule="auto" w:after="80"/>
            </w:pPr>
            <w:r>
              <w:rPr>
                <w:sz w:val="18"/>
              </w:rPr>
              <w:t>- [문서 2] 철골공사 안전보건작업 지침.md (섹션: 4.1 설계도및공작도확인): 안전난간 설치용 부재 및 방망 설치용 부재 확인</w:t>
            </w:r>
          </w:p>
          <w:p>
            <w:pPr>
              <w:spacing w:line="312" w:lineRule="auto" w:after="80"/>
            </w:pPr>
            <w:r>
              <w:rPr>
                <w:sz w:val="18"/>
              </w:rPr>
              <w:t>- [문서 3] 철골공사 안전보건작업 지침.md (섹션: 6.2.2 기둥의고정): 기둥 고정 시 안전대 사용 및 작업자 안전 교육 강화</w:t>
            </w:r>
          </w:p>
          <w:p>
            <w:pPr>
              <w:spacing w:line="312" w:lineRule="auto" w:after="80"/>
            </w:pPr>
            <w:r>
              <w:rPr>
                <w:sz w:val="18"/>
              </w:rPr>
              <w:t>- [문서 4] 철골공사 안전보건작업 지침.md (섹션: 4.2 철골세우기계획): 철골 세우기 계획 재검토 및 작업 순서 명확화</w:t>
            </w:r>
          </w:p>
          <w:p>
            <w:pPr>
              <w:spacing w:line="312" w:lineRule="auto" w:after="80"/>
            </w:pPr>
          </w:p>
          <w:p>
            <w:pPr>
              <w:spacing w:line="312" w:lineRule="auto" w:after="80"/>
            </w:pPr>
            <w:r>
              <w:rPr>
                <w:sz w:val="18"/>
              </w:rPr>
              <w:t>이와 같은 조치를 통해 작업 현장의 안전성을 강화하고, 유사 사고의 재발을 방지하고자 합니다. 앞으로도 지속적인 안전 점검과 교육을 통해 안전한 작업 환경을 유지하겠습니다.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철골공사 안전보건작업 지침.md</w:t>
            </w:r>
          </w:p>
          <w:p>
            <w:pPr>
              <w:spacing w:after="40"/>
            </w:pPr>
            <w:r>
              <w:rPr>
                <w:b/>
                <w:sz w:val="16"/>
              </w:rPr>
              <w:t xml:space="preserve"> 위치: </w:t>
            </w:r>
            <w:r>
              <w:rPr>
                <w:sz w:val="16"/>
              </w:rPr>
              <w:t>7 . 철골공사용가설설비 &gt; 7.4 재해방지설비</w:t>
            </w:r>
          </w:p>
          <w:p>
            <w:r>
              <w:rPr>
                <w:color w:val="B4B4B4"/>
                <w:sz w:val="16"/>
              </w:rPr>
              <w:t>────────────────────────────────────────────────────────────</w:t>
            </w:r>
          </w:p>
          <w:p>
            <w:pPr>
              <w:spacing w:after="40"/>
            </w:pPr>
            <w:r>
              <w:rPr>
                <w:b/>
                <w:color w:val="00468C"/>
                <w:sz w:val="18"/>
              </w:rPr>
              <w:t>[문서 2] 철골공사 안전보건작업 지침.md</w:t>
            </w:r>
          </w:p>
          <w:p>
            <w:pPr>
              <w:spacing w:after="40"/>
            </w:pPr>
            <w:r>
              <w:rPr>
                <w:b/>
                <w:sz w:val="16"/>
              </w:rPr>
              <w:t xml:space="preserve"> 위치: </w:t>
            </w:r>
            <w:r>
              <w:rPr>
                <w:sz w:val="16"/>
              </w:rPr>
              <w:t>4 . 공사전검토 &gt; 4.1 설계도및공작도확인</w:t>
            </w:r>
          </w:p>
          <w:p>
            <w:r>
              <w:rPr>
                <w:color w:val="B4B4B4"/>
                <w:sz w:val="16"/>
              </w:rPr>
              <w:t>────────────────────────────────────────────────────────────</w:t>
            </w:r>
          </w:p>
          <w:p>
            <w:pPr>
              <w:spacing w:after="40"/>
            </w:pPr>
            <w:r>
              <w:rPr>
                <w:b/>
                <w:color w:val="00468C"/>
                <w:sz w:val="18"/>
              </w:rPr>
              <w:t>[문서 3] 철골공사 안전보건작업 지침.md</w:t>
            </w:r>
          </w:p>
          <w:p>
            <w:pPr>
              <w:spacing w:after="40"/>
            </w:pPr>
            <w:r>
              <w:rPr>
                <w:b/>
                <w:sz w:val="16"/>
              </w:rPr>
              <w:t xml:space="preserve"> 위치: </w:t>
            </w:r>
            <w:r>
              <w:rPr>
                <w:sz w:val="16"/>
              </w:rPr>
              <w:t>6 . 철골세우기작업 &gt; 6.2 기둥세우기 &gt; 6.2.2 기둥의고정</w:t>
            </w:r>
          </w:p>
          <w:p>
            <w:r>
              <w:rPr>
                <w:color w:val="B4B4B4"/>
                <w:sz w:val="16"/>
              </w:rPr>
              <w:t>────────────────────────────────────────────────────────────</w:t>
            </w:r>
          </w:p>
          <w:p>
            <w:pPr>
              <w:spacing w:after="40"/>
            </w:pPr>
            <w:r>
              <w:rPr>
                <w:b/>
                <w:color w:val="00468C"/>
                <w:sz w:val="18"/>
              </w:rPr>
              <w:t>[문서 4] 철골공사 안전보건작업 지침.md</w:t>
            </w:r>
          </w:p>
          <w:p>
            <w:pPr>
              <w:spacing w:after="40"/>
            </w:pPr>
            <w:r>
              <w:rPr>
                <w:b/>
                <w:sz w:val="16"/>
              </w:rPr>
              <w:t xml:space="preserve"> 위치: </w:t>
            </w:r>
            <w:r>
              <w:rPr>
                <w:sz w:val="16"/>
              </w:rPr>
              <w:t>4 . 공사전검토 &gt; 4.2 철골세우기계획</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