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3596" w14:textId="77777777" w:rsidR="00181498" w:rsidRDefault="00181498" w:rsidP="0018149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完成环境搭建，完善相关应用。</w:t>
      </w:r>
    </w:p>
    <w:p w14:paraId="7273A4FD" w14:textId="77777777" w:rsidR="00181498" w:rsidRDefault="00181498" w:rsidP="0018149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观察并进一步了解</w:t>
      </w:r>
      <w:proofErr w:type="spellStart"/>
      <w:r>
        <w:rPr>
          <w:rFonts w:hint="eastAsia"/>
        </w:rPr>
        <w:t>followmovie</w:t>
      </w:r>
      <w:proofErr w:type="spellEnd"/>
      <w:r>
        <w:rPr>
          <w:rFonts w:hint="eastAsia"/>
        </w:rPr>
        <w:t>相关使用和服务</w:t>
      </w:r>
    </w:p>
    <w:p w14:paraId="29E26216" w14:textId="598D7485" w:rsidR="00DD4E8B" w:rsidRDefault="00181498" w:rsidP="00181498">
      <w:r>
        <w:rPr>
          <w:rFonts w:hint="eastAsia"/>
        </w:rPr>
        <w:t>3.</w:t>
      </w:r>
      <w:r>
        <w:rPr>
          <w:rFonts w:hint="eastAsia"/>
        </w:rPr>
        <w:t>编写测试用例</w:t>
      </w:r>
      <w:r>
        <w:rPr>
          <w:rFonts w:hint="eastAsia"/>
        </w:rPr>
        <w:t>20</w:t>
      </w:r>
      <w:r>
        <w:rPr>
          <w:rFonts w:hint="eastAsia"/>
        </w:rPr>
        <w:t>条</w:t>
      </w:r>
    </w:p>
    <w:sectPr w:rsidR="00DD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55"/>
    <w:rsid w:val="00181498"/>
    <w:rsid w:val="0030571A"/>
    <w:rsid w:val="00632AED"/>
    <w:rsid w:val="00A80A91"/>
    <w:rsid w:val="00C9651D"/>
    <w:rsid w:val="00D87855"/>
    <w:rsid w:val="00E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D4CB"/>
  <w15:chartTrackingRefBased/>
  <w15:docId w15:val="{4918652F-9331-4B20-A38A-7CDD574F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韩 雯静</cp:lastModifiedBy>
  <cp:revision>2</cp:revision>
  <dcterms:created xsi:type="dcterms:W3CDTF">2020-04-24T11:12:00Z</dcterms:created>
  <dcterms:modified xsi:type="dcterms:W3CDTF">2020-04-24T11:12:00Z</dcterms:modified>
</cp:coreProperties>
</file>