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Jmeter的使用复习</w:t>
      </w:r>
    </w:p>
    <w:p>
      <w:pPr>
        <w:numPr>
          <w:ilvl w:val="0"/>
          <w:numId w:val="1"/>
        </w:numPr>
        <w:jc w:val="left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打开Jemeter,点击新建模板，选择recording，右键点击启用，给Firefox配置代理，点击启动，开始录制，bugfree的登录、创建bug、退出操作</w:t>
      </w:r>
    </w:p>
    <w:p>
      <w:pPr>
        <w:widowControl w:val="0"/>
        <w:numPr>
          <w:numId w:val="0"/>
        </w:numPr>
        <w:jc w:val="left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71770" cy="4511675"/>
            <wp:effectExtent l="0" t="0" r="1270" b="14605"/>
            <wp:docPr id="1" name="图片 1" descr="im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录制完成后，看到Recording Controller有步骤出现即为成功，点击查看结果树，运行，分步查看每个步骤是否成功</w:t>
      </w:r>
    </w:p>
    <w:p>
      <w:pPr>
        <w:widowControl w:val="0"/>
        <w:numPr>
          <w:numId w:val="0"/>
        </w:numPr>
        <w:jc w:val="left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3" name="图片 3" descr="im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3.发现“指派人”出现乱码，则找到对应的部分开始更改，修改后如图，再清空结果树，再次运行，查看刚才的乱码问题，已经解决。再次登录bugfree，发现新增加了一个bug，即为修改成功。</w:t>
      </w:r>
    </w:p>
    <w:p>
      <w:pPr>
        <w:widowControl w:val="0"/>
        <w:numPr>
          <w:numId w:val="0"/>
        </w:numPr>
        <w:jc w:val="left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4" name="图片 4" descr="im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66690" cy="4135120"/>
            <wp:effectExtent l="0" t="0" r="6350" b="10160"/>
            <wp:docPr id="5" name="图片 5" descr="im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4.</w:t>
      </w:r>
      <w:r>
        <w:rPr>
          <w:rFonts w:hint="default"/>
          <w:b/>
          <w:bCs/>
          <w:sz w:val="24"/>
          <w:szCs w:val="24"/>
          <w:lang w:val="en-US" w:eastAsia="zh-CN"/>
        </w:rPr>
        <w:t>实现参数化：</w:t>
      </w:r>
    </w:p>
    <w:p>
      <w:pPr>
        <w:numPr>
          <w:numId w:val="0"/>
        </w:numPr>
        <w:jc w:val="left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设置线程数为4，添加用户参数，设置变量和变量名，取变量的地方修改格式${变量名}</w:t>
      </w:r>
    </w:p>
    <w:p>
      <w:pPr>
        <w:numPr>
          <w:numId w:val="0"/>
        </w:numPr>
        <w:jc w:val="left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6" name="图片 6" descr="img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numPr>
          <w:numId w:val="0"/>
        </w:numPr>
        <w:jc w:val="left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7" name="图片 7" descr="img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8" name="图片 8" descr="img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最后清空结果树，再次运行，重新登录bugfree，会发现新增了4个bug，每个bug的“类型”参数都不同，即为参数化成功。</w:t>
      </w:r>
    </w:p>
    <w:p>
      <w:pPr>
        <w:numPr>
          <w:numId w:val="0"/>
        </w:numPr>
        <w:jc w:val="left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9" name="图片 9" descr="img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numPr>
          <w:numId w:val="0"/>
        </w:numPr>
        <w:jc w:val="left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66690" cy="4135120"/>
            <wp:effectExtent l="0" t="0" r="6350" b="10160"/>
            <wp:docPr id="10" name="图片 10" descr="img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937E82"/>
    <w:multiLevelType w:val="singleLevel"/>
    <w:tmpl w:val="31937E82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38B10CF"/>
    <w:multiLevelType w:val="singleLevel"/>
    <w:tmpl w:val="438B10C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C53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59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dell</dc:creator>
  <cp:lastModifiedBy>℡江户川</cp:lastModifiedBy>
  <dcterms:modified xsi:type="dcterms:W3CDTF">2020-06-13T14:52:29Z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