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CE7E5" w14:textId="39252975" w:rsidR="00F8234A" w:rsidRDefault="00FB0222" w:rsidP="000F7DCC">
      <w:r>
        <w:rPr>
          <w:rFonts w:hint="eastAsia"/>
        </w:rPr>
        <w:t>学生满意度预测模型</w:t>
      </w:r>
    </w:p>
    <w:p w14:paraId="61B42F37" w14:textId="76C03E3F" w:rsidR="00FB0222" w:rsidRDefault="00F96DE7" w:rsidP="00F96DE7">
      <w:pPr>
        <w:pStyle w:val="a3"/>
        <w:numPr>
          <w:ilvl w:val="1"/>
          <w:numId w:val="1"/>
        </w:numPr>
        <w:ind w:firstLineChars="0"/>
      </w:pPr>
      <w:r>
        <w:rPr>
          <w:rFonts w:hint="eastAsia"/>
        </w:rPr>
        <w:t>学生满意度预测分析流程</w:t>
      </w:r>
    </w:p>
    <w:p w14:paraId="55F5512C" w14:textId="77777777" w:rsidR="00EA6AE3" w:rsidRDefault="00E4133E" w:rsidP="00E4133E">
      <w:pPr>
        <w:ind w:left="375"/>
      </w:pPr>
      <w:r>
        <w:rPr>
          <w:rFonts w:hint="eastAsia"/>
        </w:rPr>
        <w:t>Ligh</w:t>
      </w:r>
      <w:r w:rsidR="005A0F02">
        <w:rPr>
          <w:rFonts w:hint="eastAsia"/>
        </w:rPr>
        <w:t>GB</w:t>
      </w:r>
      <w:r w:rsidR="0079573D">
        <w:rPr>
          <w:rFonts w:hint="eastAsia"/>
        </w:rPr>
        <w:t>M</w:t>
      </w:r>
      <w:r w:rsidRPr="00E4133E">
        <w:t>方法在</w:t>
      </w:r>
      <w:r w:rsidR="0079573D">
        <w:rPr>
          <w:rFonts w:hint="eastAsia"/>
        </w:rPr>
        <w:t>教育</w:t>
      </w:r>
      <w:r w:rsidRPr="00E4133E">
        <w:t>行业</w:t>
      </w:r>
      <w:r w:rsidR="0079573D">
        <w:rPr>
          <w:rFonts w:hint="eastAsia"/>
        </w:rPr>
        <w:t>学生学习满意度</w:t>
      </w:r>
      <w:r w:rsidRPr="00E4133E">
        <w:t>预测问题的应用遵循数据挖掘技术的</w:t>
      </w:r>
      <w:r w:rsidR="0079573D">
        <w:rPr>
          <w:rFonts w:hint="eastAsia"/>
        </w:rPr>
        <w:t>一般</w:t>
      </w:r>
      <w:r w:rsidRPr="00E4133E">
        <w:t>工作流程，包括如下五个部分:</w:t>
      </w:r>
      <w:r w:rsidRPr="00E4133E">
        <w:cr/>
        <w:t>(1)确定目的</w:t>
      </w:r>
      <w:r w:rsidRPr="00E4133E">
        <w:cr/>
        <w:t>若想建立一个高效的问题处理模型，首先需要了解即将处理的业务对象以及要想达到的目的，据此才能选取合适的客户资料进行特性挖掘。本文工作的目的</w:t>
      </w:r>
      <w:r w:rsidRPr="00E4133E">
        <w:rPr>
          <w:rFonts w:hint="eastAsia"/>
        </w:rPr>
        <w:t>在于预测各个</w:t>
      </w:r>
      <w:r w:rsidR="0079573D">
        <w:rPr>
          <w:rFonts w:hint="eastAsia"/>
        </w:rPr>
        <w:t>学生的满意度，从而对学生的情况能够及时做出调整。</w:t>
      </w:r>
      <w:r w:rsidR="0079573D" w:rsidRPr="00E4133E">
        <w:t xml:space="preserve"> </w:t>
      </w:r>
      <w:r w:rsidRPr="00E4133E">
        <w:cr/>
        <w:t>(2)数据理解</w:t>
      </w:r>
      <w:r w:rsidRPr="00E4133E">
        <w:cr/>
        <w:t>该阶段的主要目标是对已有的相关资料进行理解和熟悉，并将这些资料进行具体的归类分析，为下一阶段的数据准备打下基础。</w:t>
      </w:r>
      <w:r w:rsidRPr="00E4133E">
        <w:cr/>
        <w:t>(3)数据准备</w:t>
      </w:r>
      <w:r w:rsidRPr="00E4133E">
        <w:cr/>
        <w:t>该阶段的主要目标是将数据理解中归纳的资料进行进一步的处理，首先从全部的资料</w:t>
      </w:r>
      <w:r w:rsidR="005A0F02">
        <w:rPr>
          <w:rFonts w:hint="eastAsia"/>
        </w:rPr>
        <w:t>中</w:t>
      </w:r>
      <w:r w:rsidRPr="00E4133E">
        <w:t>抽取出对研究</w:t>
      </w:r>
      <w:r w:rsidR="005A0F02">
        <w:rPr>
          <w:rFonts w:hint="eastAsia"/>
        </w:rPr>
        <w:t>学习满意度</w:t>
      </w:r>
      <w:r w:rsidRPr="00E4133E">
        <w:t>当前现状的有利的信息，然后进行数据清洗、</w:t>
      </w:r>
      <w:r w:rsidR="005A0F02">
        <w:rPr>
          <w:rFonts w:hint="eastAsia"/>
        </w:rPr>
        <w:t>分数</w:t>
      </w:r>
      <w:r w:rsidRPr="00E4133E">
        <w:t>取值的转换。通过这一处理过程需抽取出直接可用于建立</w:t>
      </w:r>
      <w:r w:rsidR="005A0F02">
        <w:rPr>
          <w:rFonts w:hint="eastAsia"/>
        </w:rPr>
        <w:t>LightGBM模型的分数数据。</w:t>
      </w:r>
      <w:r w:rsidR="005A0F02" w:rsidRPr="00E4133E">
        <w:t>并确定各</w:t>
      </w:r>
      <w:r w:rsidR="005A0F02">
        <w:rPr>
          <w:rFonts w:hint="eastAsia"/>
        </w:rPr>
        <w:t>个影响因素</w:t>
      </w:r>
      <w:r w:rsidR="005A0F02" w:rsidRPr="00E4133E">
        <w:t>对应的取值范围.</w:t>
      </w:r>
      <w:r w:rsidR="00EA6AE3">
        <w:rPr>
          <w:rFonts w:hint="eastAsia"/>
        </w:rPr>
        <w:t>。</w:t>
      </w:r>
    </w:p>
    <w:p w14:paraId="4D155978" w14:textId="063F4A09" w:rsidR="00AD1692" w:rsidRDefault="00E4133E" w:rsidP="00AD1692">
      <w:pPr>
        <w:ind w:left="375"/>
      </w:pPr>
      <w:r w:rsidRPr="00E4133E">
        <w:t>(4)建立模型</w:t>
      </w:r>
      <w:r w:rsidRPr="00E4133E">
        <w:cr/>
        <w:t>(5)模型评价</w:t>
      </w:r>
      <w:r w:rsidRPr="00E4133E">
        <w:cr/>
        <w:t>建立</w:t>
      </w:r>
      <w:r w:rsidR="00EA6AE3">
        <w:rPr>
          <w:rFonts w:hint="eastAsia"/>
        </w:rPr>
        <w:t>学习度满意度</w:t>
      </w:r>
      <w:r w:rsidRPr="00E4133E">
        <w:t>预测模型之后，需要验证模型的</w:t>
      </w:r>
      <w:r w:rsidR="00EA6AE3">
        <w:rPr>
          <w:rFonts w:hint="eastAsia"/>
        </w:rPr>
        <w:t>效果</w:t>
      </w:r>
      <w:r w:rsidRPr="00E4133E">
        <w:t>。具体方法如下:</w:t>
      </w:r>
      <w:r w:rsidR="00AD1692">
        <w:rPr>
          <w:rFonts w:hint="eastAsia"/>
        </w:rPr>
        <w:t>用之前划分的测试集作为输入来测试模型，预测模型会根据每个学生的当前状况预测出一个学习满意度分数。我们将学习满意度分数划分为三个层次：大于等于12且小于等于15为很满意，大于等于7且小于等于11为满意</w:t>
      </w:r>
      <w:r w:rsidR="00F25EA2">
        <w:rPr>
          <w:rFonts w:hint="eastAsia"/>
        </w:rPr>
        <w:t>，小于7为不满意。如果实际满意度分数和预测满意度分数在同一个区间，则我们将其鉴定为合格，反之，则不合格。</w:t>
      </w:r>
    </w:p>
    <w:p w14:paraId="4820DF30" w14:textId="14D511B7" w:rsidR="00E4133E" w:rsidRDefault="00E4133E" w:rsidP="00AD1692">
      <w:pPr>
        <w:ind w:left="375"/>
      </w:pPr>
      <w:r w:rsidRPr="00E4133E">
        <w:t>经过一系列步骤之后，</w:t>
      </w:r>
      <w:r w:rsidR="00EA6AE3">
        <w:rPr>
          <w:rFonts w:hint="eastAsia"/>
        </w:rPr>
        <w:t>学习满意度</w:t>
      </w:r>
      <w:r w:rsidRPr="00E4133E">
        <w:t>预测模型就建立完成了。下面将</w:t>
      </w:r>
      <w:r w:rsidRPr="00E4133E">
        <w:rPr>
          <w:rFonts w:hint="eastAsia"/>
        </w:rPr>
        <w:t>从上述五部分详细介绍模型的具体建立。</w:t>
      </w:r>
    </w:p>
    <w:p w14:paraId="2ACEF5CF" w14:textId="4507EBC0" w:rsidR="00F96DE7" w:rsidRDefault="00F96DE7" w:rsidP="00F96DE7">
      <w:pPr>
        <w:pStyle w:val="a3"/>
        <w:numPr>
          <w:ilvl w:val="1"/>
          <w:numId w:val="1"/>
        </w:numPr>
        <w:ind w:firstLineChars="0"/>
      </w:pPr>
      <w:r>
        <w:rPr>
          <w:rFonts w:hint="eastAsia"/>
        </w:rPr>
        <w:t>学生满意度预测分析的目的</w:t>
      </w:r>
    </w:p>
    <w:p w14:paraId="5BEBEC3B" w14:textId="5EE59BEE" w:rsidR="00F25EA2" w:rsidRDefault="005B56DB" w:rsidP="00F25EA2">
      <w:pPr>
        <w:pStyle w:val="a3"/>
        <w:ind w:left="375" w:firstLineChars="0" w:firstLine="0"/>
      </w:pPr>
      <w:r w:rsidRPr="005B56DB">
        <w:rPr>
          <w:rFonts w:hint="eastAsia"/>
        </w:rPr>
        <w:t>我们可以根据学生当前的外部环境和内部环境，来智能预测出学生当前的学习满意情况，从而可以对学习满意度较低的学生及时地进行帮助。</w:t>
      </w:r>
    </w:p>
    <w:p w14:paraId="34FFCB24" w14:textId="299BDD44" w:rsidR="00F96DE7" w:rsidRDefault="003C2E4A" w:rsidP="00F96DE7">
      <w:pPr>
        <w:pStyle w:val="a3"/>
        <w:numPr>
          <w:ilvl w:val="1"/>
          <w:numId w:val="1"/>
        </w:numPr>
        <w:ind w:firstLineChars="0"/>
      </w:pPr>
      <w:r>
        <w:rPr>
          <w:rFonts w:hint="eastAsia"/>
        </w:rPr>
        <w:t>学生满意度</w:t>
      </w:r>
      <w:r w:rsidR="00F96DE7">
        <w:rPr>
          <w:rFonts w:hint="eastAsia"/>
        </w:rPr>
        <w:t>预测分析的数据理解</w:t>
      </w:r>
    </w:p>
    <w:p w14:paraId="5B845171" w14:textId="73DDDFEF" w:rsidR="005B56DB" w:rsidRDefault="005B56DB" w:rsidP="005B56DB">
      <w:pPr>
        <w:pStyle w:val="a3"/>
        <w:ind w:left="375" w:firstLineChars="0" w:firstLine="0"/>
      </w:pPr>
      <w:r>
        <w:rPr>
          <w:rFonts w:hint="eastAsia"/>
        </w:rPr>
        <w:t>数据理解的目的在于熟悉影响学生满意度的因素，并对影响因素进行</w:t>
      </w:r>
      <w:r w:rsidR="00DC252A">
        <w:rPr>
          <w:rFonts w:hint="eastAsia"/>
        </w:rPr>
        <w:t>归纳，总结，分类，数据理解过程是数据挖掘流程的重要部分，只有对数据充分熟悉的基础之上才能够进行数据挖掘的操作。根据之前的分析，下面对学生满意度影响的所以因素可以从内部因素和外部因素两个角度来看，共有七大因素，</w:t>
      </w:r>
      <w:r w:rsidR="00FF151F">
        <w:rPr>
          <w:rFonts w:hint="eastAsia"/>
        </w:rPr>
        <w:t>分别是</w:t>
      </w:r>
    </w:p>
    <w:p w14:paraId="21E4C950" w14:textId="55FBEBA5" w:rsidR="00FF151F" w:rsidRDefault="00FF151F" w:rsidP="005B56DB">
      <w:pPr>
        <w:pStyle w:val="a3"/>
        <w:ind w:left="375" w:firstLineChars="0" w:firstLine="0"/>
      </w:pPr>
      <w:r>
        <w:rPr>
          <w:rFonts w:hint="eastAsia"/>
        </w:rPr>
        <w:t>（1）</w:t>
      </w:r>
    </w:p>
    <w:p w14:paraId="3C8C03DD" w14:textId="4183CC1C" w:rsidR="00FF151F" w:rsidRDefault="00FF151F" w:rsidP="005B56DB">
      <w:pPr>
        <w:pStyle w:val="a3"/>
        <w:ind w:left="375" w:firstLineChars="0" w:firstLine="0"/>
      </w:pPr>
      <w:r>
        <w:rPr>
          <w:rFonts w:hint="eastAsia"/>
        </w:rPr>
        <w:t>（2）</w:t>
      </w:r>
    </w:p>
    <w:p w14:paraId="783A2ED4" w14:textId="413E067D" w:rsidR="00FF151F" w:rsidRDefault="00FF151F" w:rsidP="005B56DB">
      <w:pPr>
        <w:pStyle w:val="a3"/>
        <w:ind w:left="375" w:firstLineChars="0" w:firstLine="0"/>
      </w:pPr>
      <w:r>
        <w:rPr>
          <w:rFonts w:hint="eastAsia"/>
        </w:rPr>
        <w:t>（3）</w:t>
      </w:r>
    </w:p>
    <w:p w14:paraId="038BB65E" w14:textId="54ECC27B" w:rsidR="00FF151F" w:rsidRDefault="00FF151F" w:rsidP="005B56DB">
      <w:pPr>
        <w:pStyle w:val="a3"/>
        <w:ind w:left="375" w:firstLineChars="0" w:firstLine="0"/>
      </w:pPr>
      <w:r>
        <w:rPr>
          <w:rFonts w:hint="eastAsia"/>
        </w:rPr>
        <w:t>（4）</w:t>
      </w:r>
    </w:p>
    <w:p w14:paraId="19EDC359" w14:textId="615D4927" w:rsidR="00FF151F" w:rsidRDefault="00FF151F" w:rsidP="005B56DB">
      <w:pPr>
        <w:pStyle w:val="a3"/>
        <w:ind w:left="375" w:firstLineChars="0" w:firstLine="0"/>
      </w:pPr>
      <w:r>
        <w:rPr>
          <w:rFonts w:hint="eastAsia"/>
        </w:rPr>
        <w:t>（5）</w:t>
      </w:r>
    </w:p>
    <w:p w14:paraId="52CC5308" w14:textId="2369A956" w:rsidR="00FF151F" w:rsidRDefault="00FF151F" w:rsidP="005B56DB">
      <w:pPr>
        <w:pStyle w:val="a3"/>
        <w:ind w:left="375" w:firstLineChars="0" w:firstLine="0"/>
      </w:pPr>
      <w:r>
        <w:rPr>
          <w:rFonts w:hint="eastAsia"/>
        </w:rPr>
        <w:t>（6）</w:t>
      </w:r>
    </w:p>
    <w:p w14:paraId="279218DE" w14:textId="50311A75" w:rsidR="00FF151F" w:rsidRDefault="00FF151F" w:rsidP="005B56DB">
      <w:pPr>
        <w:pStyle w:val="a3"/>
        <w:ind w:left="375" w:firstLineChars="0" w:firstLine="0"/>
      </w:pPr>
      <w:r>
        <w:rPr>
          <w:rFonts w:hint="eastAsia"/>
        </w:rPr>
        <w:t>（7）</w:t>
      </w:r>
    </w:p>
    <w:p w14:paraId="06D0C8F5" w14:textId="37BA1A33" w:rsidR="00FF151F" w:rsidRDefault="00FF151F" w:rsidP="005B56DB">
      <w:pPr>
        <w:pStyle w:val="a3"/>
        <w:ind w:left="375" w:firstLineChars="0" w:firstLine="0"/>
      </w:pPr>
      <w:r>
        <w:rPr>
          <w:rFonts w:hint="eastAsia"/>
        </w:rPr>
        <w:t>（每个部分进行介绍）</w:t>
      </w:r>
    </w:p>
    <w:p w14:paraId="29B811E4" w14:textId="798BE739" w:rsidR="003C2E4A" w:rsidRDefault="003C2E4A" w:rsidP="00F96DE7">
      <w:pPr>
        <w:pStyle w:val="a3"/>
        <w:numPr>
          <w:ilvl w:val="1"/>
          <w:numId w:val="1"/>
        </w:numPr>
        <w:ind w:firstLineChars="0"/>
      </w:pPr>
      <w:r>
        <w:rPr>
          <w:rFonts w:hint="eastAsia"/>
        </w:rPr>
        <w:t>学生满意度预测分析的数据准备</w:t>
      </w:r>
    </w:p>
    <w:p w14:paraId="0732679A" w14:textId="6EEEF4A9" w:rsidR="00FF151F" w:rsidRDefault="00FF151F" w:rsidP="00FF151F">
      <w:pPr>
        <w:pStyle w:val="a3"/>
        <w:ind w:left="375" w:firstLineChars="0" w:firstLine="0"/>
        <w:rPr>
          <w:rFonts w:hint="eastAsia"/>
        </w:rPr>
      </w:pPr>
      <w:r>
        <w:rPr>
          <w:rFonts w:hint="eastAsia"/>
        </w:rPr>
        <w:t>考虑到</w:t>
      </w:r>
      <w:r w:rsidR="000F7DCC">
        <w:rPr>
          <w:rFonts w:hint="eastAsia"/>
          <w:noProof/>
        </w:rPr>
        <w:t>在满意度影响因素中有些数据是分数越高，其实表示越不满意，例如</w:t>
      </w:r>
      <w:r w:rsidR="000F7DCC" w:rsidRPr="000F7DCC">
        <w:rPr>
          <w:rFonts w:hint="eastAsia"/>
          <w:noProof/>
        </w:rPr>
        <w:t>老师无法做到及时回复电子邮件或帖子，反馈学生关注的问题。</w:t>
      </w:r>
      <w:r w:rsidR="000F7DCC">
        <w:rPr>
          <w:rFonts w:hint="eastAsia"/>
          <w:noProof/>
        </w:rPr>
        <w:t>这条影响因素，所以我们首先</w:t>
      </w:r>
      <w:r w:rsidR="000F7DCC">
        <w:rPr>
          <w:rFonts w:hint="eastAsia"/>
          <w:noProof/>
        </w:rPr>
        <w:lastRenderedPageBreak/>
        <w:t>对与这类影响因素的分数取反加上六分得到一个统一的标准，除此之外</w:t>
      </w:r>
      <w:r w:rsidR="000F7DCC" w:rsidRPr="000F7DCC">
        <w:rPr>
          <w:rFonts w:hint="eastAsia"/>
          <w:noProof/>
        </w:rPr>
        <w:t>我们对每个因素下面的所有细粒度的打分进行求和，然后除以细粒度的个数，得到每个因素的均值（相当于是做了一个归一化）</w:t>
      </w:r>
      <w:r w:rsidR="000F7DCC">
        <w:rPr>
          <w:rFonts w:hint="eastAsia"/>
          <w:noProof/>
        </w:rPr>
        <w:t>。</w:t>
      </w:r>
    </w:p>
    <w:p w14:paraId="262ECA8A" w14:textId="768F46A7" w:rsidR="003C2E4A" w:rsidRDefault="003C2E4A" w:rsidP="00F96DE7">
      <w:pPr>
        <w:pStyle w:val="a3"/>
        <w:numPr>
          <w:ilvl w:val="1"/>
          <w:numId w:val="1"/>
        </w:numPr>
        <w:ind w:firstLineChars="0"/>
      </w:pPr>
      <w:r>
        <w:rPr>
          <w:rFonts w:hint="eastAsia"/>
        </w:rPr>
        <w:t>学生满意度预测模型</w:t>
      </w:r>
    </w:p>
    <w:p w14:paraId="7196723F" w14:textId="5356FADA" w:rsidR="00DC252A" w:rsidRDefault="00DC252A" w:rsidP="00DC252A">
      <w:pPr>
        <w:pStyle w:val="a3"/>
        <w:ind w:left="375" w:firstLineChars="0" w:firstLine="0"/>
      </w:pPr>
      <w:r>
        <w:rPr>
          <w:rFonts w:hint="eastAsia"/>
        </w:rPr>
        <w:t>1.5.1模型介绍</w:t>
      </w:r>
      <w:r w:rsidR="00A709DA">
        <w:rPr>
          <w:rFonts w:hint="eastAsia"/>
        </w:rPr>
        <w:t>（做一个小小的参考，网上专业的详细论文介绍很多）</w:t>
      </w:r>
    </w:p>
    <w:p w14:paraId="41639EDB" w14:textId="1325CF4D" w:rsidR="00A709DA" w:rsidRDefault="00A709DA" w:rsidP="00DC252A">
      <w:pPr>
        <w:pStyle w:val="a3"/>
        <w:ind w:left="375" w:firstLineChars="0" w:firstLine="0"/>
      </w:pPr>
      <w:r w:rsidRPr="00A709DA">
        <w:drawing>
          <wp:inline distT="0" distB="0" distL="0" distR="0" wp14:anchorId="7E8001E5" wp14:editId="0FD5ABA0">
            <wp:extent cx="4810160" cy="628178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0160" cy="6281783"/>
                    </a:xfrm>
                    <a:prstGeom prst="rect">
                      <a:avLst/>
                    </a:prstGeom>
                  </pic:spPr>
                </pic:pic>
              </a:graphicData>
            </a:graphic>
          </wp:inline>
        </w:drawing>
      </w:r>
    </w:p>
    <w:p w14:paraId="2C8E7CF7" w14:textId="31E238F5" w:rsidR="00A709DA" w:rsidRDefault="00A709DA" w:rsidP="00DC252A">
      <w:pPr>
        <w:pStyle w:val="a3"/>
        <w:ind w:left="375" w:firstLineChars="0" w:firstLine="0"/>
      </w:pPr>
      <w:r w:rsidRPr="00A709DA">
        <w:lastRenderedPageBreak/>
        <w:drawing>
          <wp:inline distT="0" distB="0" distL="0" distR="0" wp14:anchorId="2D02E839" wp14:editId="6393A307">
            <wp:extent cx="4605371" cy="6300834"/>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5371" cy="6300834"/>
                    </a:xfrm>
                    <a:prstGeom prst="rect">
                      <a:avLst/>
                    </a:prstGeom>
                  </pic:spPr>
                </pic:pic>
              </a:graphicData>
            </a:graphic>
          </wp:inline>
        </w:drawing>
      </w:r>
    </w:p>
    <w:p w14:paraId="4EAFDAAE" w14:textId="30A644A9" w:rsidR="00A709DA" w:rsidRDefault="00A709DA" w:rsidP="00DC252A">
      <w:pPr>
        <w:pStyle w:val="a3"/>
        <w:ind w:left="375" w:firstLineChars="0" w:firstLine="0"/>
        <w:rPr>
          <w:rFonts w:hint="eastAsia"/>
        </w:rPr>
      </w:pPr>
      <w:r w:rsidRPr="00A709DA">
        <w:drawing>
          <wp:inline distT="0" distB="0" distL="0" distR="0" wp14:anchorId="75A4CC7A" wp14:editId="4E45674B">
            <wp:extent cx="4062442" cy="11430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2442" cy="1143008"/>
                    </a:xfrm>
                    <a:prstGeom prst="rect">
                      <a:avLst/>
                    </a:prstGeom>
                  </pic:spPr>
                </pic:pic>
              </a:graphicData>
            </a:graphic>
          </wp:inline>
        </w:drawing>
      </w:r>
    </w:p>
    <w:p w14:paraId="33609D30" w14:textId="4AE26DE3" w:rsidR="00DC252A" w:rsidRDefault="00DC252A" w:rsidP="00DC252A">
      <w:pPr>
        <w:pStyle w:val="a3"/>
        <w:ind w:left="375" w:firstLineChars="0" w:firstLine="0"/>
      </w:pPr>
      <w:r>
        <w:rPr>
          <w:rFonts w:hint="eastAsia"/>
        </w:rPr>
        <w:t>1.5.2</w:t>
      </w:r>
      <w:r>
        <w:t xml:space="preserve"> </w:t>
      </w:r>
      <w:r w:rsidR="00FF151F">
        <w:rPr>
          <w:rFonts w:hint="eastAsia"/>
        </w:rPr>
        <w:t>数据集划分</w:t>
      </w:r>
    </w:p>
    <w:p w14:paraId="6B9E7E7F" w14:textId="772210C3" w:rsidR="00A709DA" w:rsidRDefault="00A709DA" w:rsidP="00DC252A">
      <w:pPr>
        <w:pStyle w:val="a3"/>
        <w:ind w:left="375" w:firstLineChars="0" w:firstLine="0"/>
        <w:rPr>
          <w:rFonts w:hint="eastAsia"/>
        </w:rPr>
      </w:pPr>
      <w:r>
        <w:rPr>
          <w:rFonts w:hint="eastAsia"/>
        </w:rPr>
        <w:t>我们将内部</w:t>
      </w:r>
      <w:r w:rsidR="004F7F63">
        <w:rPr>
          <w:rFonts w:hint="eastAsia"/>
        </w:rPr>
        <w:t>影响</w:t>
      </w:r>
      <w:r>
        <w:rPr>
          <w:rFonts w:hint="eastAsia"/>
        </w:rPr>
        <w:t>因素</w:t>
      </w:r>
      <w:r w:rsidR="00CC1AA7">
        <w:rPr>
          <w:rFonts w:hint="eastAsia"/>
        </w:rPr>
        <w:t>和外部</w:t>
      </w:r>
      <w:r w:rsidR="004F7F63">
        <w:rPr>
          <w:rFonts w:hint="eastAsia"/>
        </w:rPr>
        <w:t>影响</w:t>
      </w:r>
      <w:r w:rsidR="00CC1AA7">
        <w:rPr>
          <w:rFonts w:hint="eastAsia"/>
        </w:rPr>
        <w:t>因素的所有</w:t>
      </w:r>
      <w:r w:rsidR="004F7F63">
        <w:rPr>
          <w:rFonts w:hint="eastAsia"/>
        </w:rPr>
        <w:t>数据作为一个统一的集合，并按照</w:t>
      </w:r>
      <w:r w:rsidR="004F7F63">
        <w:t>8:2</w:t>
      </w:r>
      <w:r w:rsidR="004F7F63">
        <w:rPr>
          <w:rFonts w:hint="eastAsia"/>
        </w:rPr>
        <w:t>的比例划分训练集和测试集，其中8的部分我们用来训练我们的模型，其中2的部分我们用来测试我们的模型</w:t>
      </w:r>
    </w:p>
    <w:p w14:paraId="1FDAEEC7" w14:textId="0D59ABBF" w:rsidR="00DC252A" w:rsidRDefault="00DC252A" w:rsidP="00DC252A">
      <w:pPr>
        <w:pStyle w:val="a3"/>
        <w:ind w:left="375" w:firstLineChars="0" w:firstLine="0"/>
      </w:pPr>
      <w:r>
        <w:rPr>
          <w:rFonts w:hint="eastAsia"/>
        </w:rPr>
        <w:t>1.5.3</w:t>
      </w:r>
      <w:r w:rsidR="00FF151F">
        <w:t xml:space="preserve"> </w:t>
      </w:r>
      <w:r w:rsidR="00FF151F">
        <w:rPr>
          <w:rFonts w:hint="eastAsia"/>
        </w:rPr>
        <w:t>模型超参数设置</w:t>
      </w:r>
      <w:r w:rsidR="004F7F63">
        <w:rPr>
          <w:rFonts w:hint="eastAsia"/>
        </w:rPr>
        <w:t>（暂时是这样后面会再修改）</w:t>
      </w:r>
    </w:p>
    <w:p w14:paraId="5D4CFE09" w14:textId="57381D82" w:rsidR="004F7F63" w:rsidRDefault="004F7F63" w:rsidP="00DC252A">
      <w:pPr>
        <w:pStyle w:val="a3"/>
        <w:ind w:left="375" w:firstLineChars="0" w:firstLine="0"/>
      </w:pPr>
      <w:r w:rsidRPr="004F7F63">
        <w:lastRenderedPageBreak/>
        <w:drawing>
          <wp:inline distT="0" distB="0" distL="0" distR="0" wp14:anchorId="4641F9C3" wp14:editId="6C17929E">
            <wp:extent cx="4348194" cy="2471756"/>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8194" cy="2471756"/>
                    </a:xfrm>
                    <a:prstGeom prst="rect">
                      <a:avLst/>
                    </a:prstGeom>
                  </pic:spPr>
                </pic:pic>
              </a:graphicData>
            </a:graphic>
          </wp:inline>
        </w:drawing>
      </w:r>
    </w:p>
    <w:p w14:paraId="1ED0F3A6" w14:textId="78A9A87A" w:rsidR="004F7F63" w:rsidRDefault="004F7F63" w:rsidP="00DC252A">
      <w:pPr>
        <w:pStyle w:val="a3"/>
        <w:ind w:left="375" w:firstLineChars="0" w:firstLine="0"/>
      </w:pPr>
      <w:r>
        <w:rPr>
          <w:rFonts w:hint="eastAsia"/>
        </w:rPr>
        <w:t>1.5.4跑模型</w:t>
      </w:r>
      <w:r w:rsidR="004C72FB">
        <w:rPr>
          <w:rFonts w:hint="eastAsia"/>
        </w:rPr>
        <w:t>过程</w:t>
      </w:r>
    </w:p>
    <w:p w14:paraId="1FB156E5" w14:textId="31909924" w:rsidR="004C72FB" w:rsidRDefault="004C72FB" w:rsidP="00DC252A">
      <w:pPr>
        <w:pStyle w:val="a3"/>
        <w:ind w:left="375" w:firstLineChars="0" w:firstLine="0"/>
        <w:rPr>
          <w:rFonts w:hint="eastAsia"/>
        </w:rPr>
      </w:pPr>
      <w:r>
        <w:rPr>
          <w:rFonts w:hint="eastAsia"/>
        </w:rPr>
        <w:t>按照论文介绍中的那样放进我们的数据</w:t>
      </w:r>
      <w:r w:rsidR="0050664E">
        <w:rPr>
          <w:rFonts w:hint="eastAsia"/>
        </w:rPr>
        <w:t>讲一遍流程，然后画一些关于树的图进行辅助分析</w:t>
      </w:r>
      <w:r>
        <w:rPr>
          <w:rFonts w:hint="eastAsia"/>
        </w:rPr>
        <w:t>。</w:t>
      </w:r>
    </w:p>
    <w:p w14:paraId="45AC075F" w14:textId="03512C9E" w:rsidR="003C2E4A" w:rsidRDefault="003C2E4A" w:rsidP="00F96DE7">
      <w:pPr>
        <w:pStyle w:val="a3"/>
        <w:numPr>
          <w:ilvl w:val="1"/>
          <w:numId w:val="1"/>
        </w:numPr>
        <w:ind w:firstLineChars="0"/>
      </w:pPr>
      <w:r>
        <w:rPr>
          <w:rFonts w:hint="eastAsia"/>
        </w:rPr>
        <w:t>模型结果验证</w:t>
      </w:r>
    </w:p>
    <w:p w14:paraId="5C294B6A" w14:textId="6EBA6758" w:rsidR="004C72FB" w:rsidRDefault="004C72FB" w:rsidP="004C72FB">
      <w:pPr>
        <w:pStyle w:val="a3"/>
        <w:ind w:left="375" w:firstLineChars="0" w:firstLine="0"/>
      </w:pPr>
      <w:r>
        <w:rPr>
          <w:rFonts w:hint="eastAsia"/>
        </w:rPr>
        <w:t>1.6.1验证标准</w:t>
      </w:r>
    </w:p>
    <w:p w14:paraId="001B8273" w14:textId="1534665F" w:rsidR="004C72FB" w:rsidRDefault="004C72FB" w:rsidP="004C72FB">
      <w:pPr>
        <w:pStyle w:val="a3"/>
        <w:ind w:left="375" w:firstLineChars="0" w:firstLine="0"/>
        <w:rPr>
          <w:rFonts w:hint="eastAsia"/>
        </w:rPr>
      </w:pPr>
      <w:r>
        <w:rPr>
          <w:rFonts w:hint="eastAsia"/>
        </w:rPr>
        <w:t>（可以是1.1中的说的那样划分为三个部分，也可以是预测出来的满意度分数在实际满意度分数的正负2之内就都合格，反之不合格）</w:t>
      </w:r>
    </w:p>
    <w:p w14:paraId="61280441" w14:textId="3F01A8DB" w:rsidR="004F7F63" w:rsidRDefault="004C72FB" w:rsidP="004F7F63">
      <w:pPr>
        <w:pStyle w:val="a3"/>
        <w:ind w:left="375" w:firstLineChars="0" w:firstLine="0"/>
      </w:pPr>
      <w:r>
        <w:rPr>
          <w:rFonts w:hint="eastAsia"/>
        </w:rPr>
        <w:t>我们预测出来的结果如下实际的结果如下：</w:t>
      </w:r>
    </w:p>
    <w:p w14:paraId="3DB7BD4A" w14:textId="13B337D9" w:rsidR="004C72FB" w:rsidRDefault="004C72FB" w:rsidP="004F7F63">
      <w:pPr>
        <w:pStyle w:val="a3"/>
        <w:ind w:left="375" w:firstLineChars="0" w:firstLine="0"/>
      </w:pPr>
      <w:r>
        <w:rPr>
          <w:rFonts w:hint="eastAsia"/>
        </w:rPr>
        <w:t>（这里可以放两张结果表）</w:t>
      </w:r>
    </w:p>
    <w:p w14:paraId="5D722957" w14:textId="222AEADF" w:rsidR="004C72FB" w:rsidRDefault="004C72FB" w:rsidP="004F7F63">
      <w:pPr>
        <w:pStyle w:val="a3"/>
        <w:ind w:left="375" w:firstLineChars="0" w:firstLine="0"/>
        <w:rPr>
          <w:rFonts w:hint="eastAsia"/>
        </w:rPr>
      </w:pPr>
      <w:r>
        <w:rPr>
          <w:rFonts w:hint="eastAsia"/>
        </w:rPr>
        <w:t>可以看出我们模型的合格率是XXX多少，还是比较好的，可以看出</w:t>
      </w:r>
      <w:r w:rsidR="0050664E">
        <w:rPr>
          <w:rFonts w:hint="eastAsia"/>
        </w:rPr>
        <w:t>啥啥现实意义。</w:t>
      </w:r>
    </w:p>
    <w:p w14:paraId="2C49DE77" w14:textId="2E8D71BD" w:rsidR="004C72FB" w:rsidRDefault="004C72FB" w:rsidP="004F7F63">
      <w:pPr>
        <w:pStyle w:val="a3"/>
        <w:ind w:left="375" w:firstLineChars="0" w:firstLine="0"/>
        <w:rPr>
          <w:rFonts w:hint="eastAsia"/>
        </w:rPr>
      </w:pPr>
    </w:p>
    <w:sectPr w:rsidR="004C72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61247" w14:textId="77777777" w:rsidR="008A5884" w:rsidRDefault="008A5884" w:rsidP="00DC252A">
      <w:r>
        <w:separator/>
      </w:r>
    </w:p>
  </w:endnote>
  <w:endnote w:type="continuationSeparator" w:id="0">
    <w:p w14:paraId="0485189C" w14:textId="77777777" w:rsidR="008A5884" w:rsidRDefault="008A5884" w:rsidP="00DC2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F67D2" w14:textId="77777777" w:rsidR="008A5884" w:rsidRDefault="008A5884" w:rsidP="00DC252A">
      <w:r>
        <w:separator/>
      </w:r>
    </w:p>
  </w:footnote>
  <w:footnote w:type="continuationSeparator" w:id="0">
    <w:p w14:paraId="5ECC95FD" w14:textId="77777777" w:rsidR="008A5884" w:rsidRDefault="008A5884" w:rsidP="00DC25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70AB5"/>
    <w:multiLevelType w:val="multilevel"/>
    <w:tmpl w:val="1FFEB8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2612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34A"/>
    <w:rsid w:val="000F7DCC"/>
    <w:rsid w:val="001639AA"/>
    <w:rsid w:val="003C2E4A"/>
    <w:rsid w:val="004C72FB"/>
    <w:rsid w:val="004F7F63"/>
    <w:rsid w:val="0050664E"/>
    <w:rsid w:val="005A0F02"/>
    <w:rsid w:val="005B56DB"/>
    <w:rsid w:val="0079573D"/>
    <w:rsid w:val="008A5884"/>
    <w:rsid w:val="008A5AF2"/>
    <w:rsid w:val="00A709DA"/>
    <w:rsid w:val="00AD1692"/>
    <w:rsid w:val="00AE2F41"/>
    <w:rsid w:val="00B80DDB"/>
    <w:rsid w:val="00C763CA"/>
    <w:rsid w:val="00CC1AA7"/>
    <w:rsid w:val="00DC252A"/>
    <w:rsid w:val="00E4133E"/>
    <w:rsid w:val="00EA6AE3"/>
    <w:rsid w:val="00F25EA2"/>
    <w:rsid w:val="00F8234A"/>
    <w:rsid w:val="00F96DE7"/>
    <w:rsid w:val="00FB0222"/>
    <w:rsid w:val="00FF1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9445A"/>
  <w15:docId w15:val="{5419A560-545E-4964-B285-89DD78B9E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6DE7"/>
    <w:pPr>
      <w:ind w:firstLineChars="200" w:firstLine="420"/>
    </w:pPr>
  </w:style>
  <w:style w:type="paragraph" w:styleId="a4">
    <w:name w:val="header"/>
    <w:basedOn w:val="a"/>
    <w:link w:val="a5"/>
    <w:uiPriority w:val="99"/>
    <w:unhideWhenUsed/>
    <w:rsid w:val="00DC252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C252A"/>
    <w:rPr>
      <w:sz w:val="18"/>
      <w:szCs w:val="18"/>
    </w:rPr>
  </w:style>
  <w:style w:type="paragraph" w:styleId="a6">
    <w:name w:val="footer"/>
    <w:basedOn w:val="a"/>
    <w:link w:val="a7"/>
    <w:uiPriority w:val="99"/>
    <w:unhideWhenUsed/>
    <w:rsid w:val="00DC252A"/>
    <w:pPr>
      <w:tabs>
        <w:tab w:val="center" w:pos="4153"/>
        <w:tab w:val="right" w:pos="8306"/>
      </w:tabs>
      <w:snapToGrid w:val="0"/>
      <w:jc w:val="left"/>
    </w:pPr>
    <w:rPr>
      <w:sz w:val="18"/>
      <w:szCs w:val="18"/>
    </w:rPr>
  </w:style>
  <w:style w:type="character" w:customStyle="1" w:styleId="a7">
    <w:name w:val="页脚 字符"/>
    <w:basedOn w:val="a0"/>
    <w:link w:val="a6"/>
    <w:uiPriority w:val="99"/>
    <w:rsid w:val="00DC252A"/>
    <w:rPr>
      <w:sz w:val="18"/>
      <w:szCs w:val="18"/>
    </w:rPr>
  </w:style>
  <w:style w:type="paragraph" w:styleId="a8">
    <w:name w:val="Date"/>
    <w:basedOn w:val="a"/>
    <w:next w:val="a"/>
    <w:link w:val="a9"/>
    <w:uiPriority w:val="99"/>
    <w:semiHidden/>
    <w:unhideWhenUsed/>
    <w:rsid w:val="00DC252A"/>
    <w:pPr>
      <w:ind w:leftChars="2500" w:left="100"/>
    </w:pPr>
  </w:style>
  <w:style w:type="character" w:customStyle="1" w:styleId="a9">
    <w:name w:val="日期 字符"/>
    <w:basedOn w:val="a0"/>
    <w:link w:val="a8"/>
    <w:uiPriority w:val="99"/>
    <w:semiHidden/>
    <w:rsid w:val="00DC2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4</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季 圣鹏</dc:creator>
  <cp:keywords/>
  <dc:description/>
  <cp:lastModifiedBy>季 圣鹏</cp:lastModifiedBy>
  <cp:revision>4</cp:revision>
  <dcterms:created xsi:type="dcterms:W3CDTF">2022-08-31T05:50:00Z</dcterms:created>
  <dcterms:modified xsi:type="dcterms:W3CDTF">2022-08-31T10:42:00Z</dcterms:modified>
</cp:coreProperties>
</file>