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8F7" w:rsidRPr="002178F7" w:rsidRDefault="002178F7" w:rsidP="002178F7">
      <w:pPr>
        <w:spacing w:after="0"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fldChar w:fldCharType="begin"/>
      </w:r>
      <w:r w:rsidRPr="002178F7">
        <w:rPr>
          <w:rFonts w:ascii="Times New Roman" w:eastAsia="Times New Roman" w:hAnsi="Times New Roman" w:cs="Times New Roman"/>
          <w:sz w:val="24"/>
          <w:szCs w:val="24"/>
        </w:rPr>
        <w:instrText xml:space="preserve"> HYPERLINK "https://smashed.by/smashing-workshops" </w:instrText>
      </w:r>
      <w:r w:rsidRPr="002178F7">
        <w:rPr>
          <w:rFonts w:ascii="Times New Roman" w:eastAsia="Times New Roman" w:hAnsi="Times New Roman" w:cs="Times New Roman"/>
          <w:sz w:val="24"/>
          <w:szCs w:val="24"/>
        </w:rPr>
        <w:fldChar w:fldCharType="separate"/>
      </w:r>
      <w:r w:rsidRPr="002178F7">
        <w:rPr>
          <w:rFonts w:ascii="Times New Roman" w:eastAsia="Times New Roman" w:hAnsi="Times New Roman" w:cs="Times New Roman"/>
          <w:color w:val="0000FF"/>
          <w:sz w:val="24"/>
          <w:szCs w:val="24"/>
          <w:u w:val="single"/>
        </w:rPr>
        <w:t>Jump to online workshops </w:t>
      </w:r>
      <w:r w:rsidRPr="002178F7">
        <w:rPr>
          <w:rFonts w:ascii="Cambria Math" w:eastAsia="Times New Roman" w:hAnsi="Cambria Math" w:cs="Cambria Math"/>
          <w:color w:val="0000FF"/>
          <w:sz w:val="24"/>
          <w:szCs w:val="24"/>
          <w:u w:val="single"/>
        </w:rPr>
        <w:t>↬</w:t>
      </w:r>
      <w:r w:rsidRPr="002178F7">
        <w:rPr>
          <w:rFonts w:ascii="Times New Roman" w:eastAsia="Times New Roman" w:hAnsi="Times New Roman" w:cs="Times New Roman"/>
          <w:sz w:val="24"/>
          <w:szCs w:val="24"/>
        </w:rPr>
        <w:fldChar w:fldCharType="end"/>
      </w:r>
    </w:p>
    <w:p w:rsidR="002178F7" w:rsidRPr="002178F7" w:rsidRDefault="002178F7" w:rsidP="002178F7">
      <w:pPr>
        <w:spacing w:after="0" w:line="240" w:lineRule="auto"/>
        <w:rPr>
          <w:rFonts w:ascii="Times New Roman" w:eastAsia="Times New Roman" w:hAnsi="Times New Roman" w:cs="Times New Roman"/>
          <w:color w:val="0000FF"/>
          <w:sz w:val="24"/>
          <w:szCs w:val="24"/>
          <w:u w:val="single"/>
        </w:rPr>
      </w:pPr>
      <w:r w:rsidRPr="002178F7">
        <w:rPr>
          <w:rFonts w:ascii="Times New Roman" w:eastAsia="Times New Roman" w:hAnsi="Times New Roman" w:cs="Times New Roman"/>
          <w:sz w:val="24"/>
          <w:szCs w:val="24"/>
        </w:rPr>
        <w:fldChar w:fldCharType="begin"/>
      </w:r>
      <w:r w:rsidRPr="002178F7">
        <w:rPr>
          <w:rFonts w:ascii="Times New Roman" w:eastAsia="Times New Roman" w:hAnsi="Times New Roman" w:cs="Times New Roman"/>
          <w:sz w:val="24"/>
          <w:szCs w:val="24"/>
        </w:rPr>
        <w:instrText xml:space="preserve"> HYPERLINK "https://smashed.by/smashing-workshops" </w:instrText>
      </w:r>
      <w:r w:rsidRPr="002178F7">
        <w:rPr>
          <w:rFonts w:ascii="Times New Roman" w:eastAsia="Times New Roman" w:hAnsi="Times New Roman" w:cs="Times New Roman"/>
          <w:sz w:val="24"/>
          <w:szCs w:val="24"/>
        </w:rPr>
        <w:fldChar w:fldCharType="separate"/>
      </w:r>
    </w:p>
    <w:p w:rsidR="002178F7" w:rsidRPr="002178F7" w:rsidRDefault="002178F7" w:rsidP="002178F7">
      <w:pPr>
        <w:spacing w:after="0" w:line="240" w:lineRule="auto"/>
        <w:rPr>
          <w:rFonts w:ascii="Times New Roman" w:eastAsia="Times New Roman" w:hAnsi="Times New Roman" w:cs="Times New Roman"/>
          <w:sz w:val="24"/>
          <w:szCs w:val="24"/>
        </w:rPr>
      </w:pPr>
    </w:p>
    <w:p w:rsidR="002178F7" w:rsidRPr="002178F7" w:rsidRDefault="002178F7" w:rsidP="002178F7">
      <w:pPr>
        <w:spacing w:after="0"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fldChar w:fldCharType="end"/>
      </w:r>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t>Bursting with imagery, m</w:t>
      </w:r>
      <w:bookmarkStart w:id="0" w:name="_GoBack"/>
      <w:bookmarkEnd w:id="0"/>
      <w:r w:rsidRPr="002178F7">
        <w:rPr>
          <w:rFonts w:ascii="Times New Roman" w:eastAsia="Times New Roman" w:hAnsi="Times New Roman" w:cs="Times New Roman"/>
          <w:sz w:val="24"/>
          <w:szCs w:val="24"/>
        </w:rPr>
        <w:t xml:space="preserve">otion, interaction and distraction though it is, today’s World Wide Web is still primarily a conduit for textual information. In HTML5, the </w:t>
      </w:r>
      <w:r w:rsidRPr="002178F7">
        <w:rPr>
          <w:rFonts w:ascii="Times New Roman" w:eastAsia="Times New Roman" w:hAnsi="Times New Roman" w:cs="Times New Roman"/>
          <w:b/>
          <w:bCs/>
          <w:sz w:val="24"/>
          <w:szCs w:val="24"/>
        </w:rPr>
        <w:t>focus on writing and authorship</w:t>
      </w:r>
      <w:r w:rsidRPr="002178F7">
        <w:rPr>
          <w:rFonts w:ascii="Times New Roman" w:eastAsia="Times New Roman" w:hAnsi="Times New Roman" w:cs="Times New Roman"/>
          <w:sz w:val="24"/>
          <w:szCs w:val="24"/>
        </w:rPr>
        <w:t xml:space="preserve"> is more pronounced than ever. It’s evident in the very way that new elements such as </w:t>
      </w:r>
      <w:r w:rsidRPr="002178F7">
        <w:rPr>
          <w:rFonts w:ascii="Courier New" w:eastAsia="Times New Roman" w:hAnsi="Courier New" w:cs="Courier New"/>
          <w:sz w:val="20"/>
          <w:szCs w:val="20"/>
        </w:rPr>
        <w:t>article</w:t>
      </w:r>
      <w:r w:rsidRPr="002178F7">
        <w:rPr>
          <w:rFonts w:ascii="Times New Roman" w:eastAsia="Times New Roman" w:hAnsi="Times New Roman" w:cs="Times New Roman"/>
          <w:sz w:val="24"/>
          <w:szCs w:val="24"/>
        </w:rPr>
        <w:t xml:space="preserve"> and </w:t>
      </w:r>
      <w:r w:rsidRPr="002178F7">
        <w:rPr>
          <w:rFonts w:ascii="Courier New" w:eastAsia="Times New Roman" w:hAnsi="Courier New" w:cs="Courier New"/>
          <w:sz w:val="20"/>
          <w:szCs w:val="20"/>
        </w:rPr>
        <w:t>aside</w:t>
      </w:r>
      <w:r w:rsidRPr="002178F7">
        <w:rPr>
          <w:rFonts w:ascii="Times New Roman" w:eastAsia="Times New Roman" w:hAnsi="Times New Roman" w:cs="Times New Roman"/>
          <w:sz w:val="24"/>
          <w:szCs w:val="24"/>
        </w:rPr>
        <w:t xml:space="preserve"> are named. HTML5 asks us to treat the HTML document more as… well, a document.</w:t>
      </w:r>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t xml:space="preserve">It’s not just the specifications that are changing, either. Much has been made of </w:t>
      </w:r>
      <w:hyperlink r:id="rId4" w:history="1">
        <w:r w:rsidRPr="002178F7">
          <w:rPr>
            <w:rFonts w:ascii="Times New Roman" w:eastAsia="Times New Roman" w:hAnsi="Times New Roman" w:cs="Times New Roman"/>
            <w:color w:val="0000FF"/>
            <w:sz w:val="24"/>
            <w:szCs w:val="24"/>
            <w:u w:val="single"/>
          </w:rPr>
          <w:t>permutations to Google’s algorithms</w:t>
        </w:r>
      </w:hyperlink>
      <w:r w:rsidRPr="002178F7">
        <w:rPr>
          <w:rFonts w:ascii="Times New Roman" w:eastAsia="Times New Roman" w:hAnsi="Times New Roman" w:cs="Times New Roman"/>
          <w:sz w:val="24"/>
          <w:szCs w:val="24"/>
        </w:rPr>
        <w:t xml:space="preserve">, which are beginning to favor better written, more authoritative content (and making work for the growing </w:t>
      </w:r>
      <w:hyperlink r:id="rId5" w:history="1">
        <w:r w:rsidRPr="002178F7">
          <w:rPr>
            <w:rFonts w:ascii="Times New Roman" w:eastAsia="Times New Roman" w:hAnsi="Times New Roman" w:cs="Times New Roman"/>
            <w:color w:val="0000FF"/>
            <w:sz w:val="24"/>
            <w:szCs w:val="24"/>
            <w:u w:val="single"/>
          </w:rPr>
          <w:t>content strategy</w:t>
        </w:r>
      </w:hyperlink>
      <w:r w:rsidRPr="002178F7">
        <w:rPr>
          <w:rFonts w:ascii="Times New Roman" w:eastAsia="Times New Roman" w:hAnsi="Times New Roman" w:cs="Times New Roman"/>
          <w:sz w:val="24"/>
          <w:szCs w:val="24"/>
        </w:rPr>
        <w:t xml:space="preserve"> industry). Google’s bots are now charged with </w:t>
      </w:r>
      <w:hyperlink r:id="rId6" w:history="1">
        <w:r w:rsidRPr="002178F7">
          <w:rPr>
            <w:rFonts w:ascii="Times New Roman" w:eastAsia="Times New Roman" w:hAnsi="Times New Roman" w:cs="Times New Roman"/>
            <w:color w:val="0000FF"/>
            <w:sz w:val="24"/>
            <w:szCs w:val="24"/>
            <w:u w:val="single"/>
          </w:rPr>
          <w:t>asking questions</w:t>
        </w:r>
      </w:hyperlink>
      <w:r w:rsidRPr="002178F7">
        <w:rPr>
          <w:rFonts w:ascii="Times New Roman" w:eastAsia="Times New Roman" w:hAnsi="Times New Roman" w:cs="Times New Roman"/>
          <w:sz w:val="24"/>
          <w:szCs w:val="24"/>
        </w:rPr>
        <w:t xml:space="preserve"> like, “Was the article edited well, or does it appear sloppy or hastily produced?” and “Does this article provide a complete or comprehensive description of the topic?,” the sorts of questions one might expect to be posed by an earnest college professor.</w:t>
      </w:r>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t>This increased support for quality writing, allied with the book-like convenience and tactility of smartphones and tablets, means there has never been a better time for reading online. The remaining task is to make the writing itself a joy to read.</w:t>
      </w:r>
    </w:p>
    <w:p w:rsidR="002178F7" w:rsidRPr="002178F7" w:rsidRDefault="002178F7" w:rsidP="002178F7">
      <w:pPr>
        <w:spacing w:before="100" w:beforeAutospacing="1" w:after="100" w:afterAutospacing="1" w:line="240" w:lineRule="auto"/>
        <w:outlineLvl w:val="1"/>
        <w:rPr>
          <w:rFonts w:ascii="Times New Roman" w:eastAsia="Times New Roman" w:hAnsi="Times New Roman" w:cs="Times New Roman"/>
          <w:b/>
          <w:bCs/>
          <w:sz w:val="36"/>
          <w:szCs w:val="36"/>
        </w:rPr>
      </w:pPr>
      <w:r w:rsidRPr="002178F7">
        <w:rPr>
          <w:rFonts w:ascii="Times New Roman" w:eastAsia="Times New Roman" w:hAnsi="Times New Roman" w:cs="Times New Roman"/>
          <w:b/>
          <w:bCs/>
          <w:sz w:val="36"/>
          <w:szCs w:val="36"/>
        </w:rPr>
        <w:t xml:space="preserve">What Is </w:t>
      </w:r>
      <w:proofErr w:type="gramStart"/>
      <w:r w:rsidRPr="002178F7">
        <w:rPr>
          <w:rFonts w:ascii="Times New Roman" w:eastAsia="Times New Roman" w:hAnsi="Times New Roman" w:cs="Times New Roman"/>
          <w:b/>
          <w:bCs/>
          <w:sz w:val="36"/>
          <w:szCs w:val="36"/>
        </w:rPr>
        <w:t>The</w:t>
      </w:r>
      <w:proofErr w:type="gramEnd"/>
      <w:r w:rsidRPr="002178F7">
        <w:rPr>
          <w:rFonts w:ascii="Times New Roman" w:eastAsia="Times New Roman" w:hAnsi="Times New Roman" w:cs="Times New Roman"/>
          <w:b/>
          <w:bCs/>
          <w:sz w:val="36"/>
          <w:szCs w:val="36"/>
        </w:rPr>
        <w:t xml:space="preserve"> Perfect Paragraph? </w:t>
      </w:r>
      <w:hyperlink r:id="rId7" w:anchor="what-is-the-perfect-paragraph" w:history="1">
        <w:r w:rsidRPr="002178F7">
          <w:rPr>
            <w:rFonts w:ascii="Times New Roman" w:eastAsia="Times New Roman" w:hAnsi="Times New Roman" w:cs="Times New Roman"/>
            <w:b/>
            <w:bCs/>
            <w:color w:val="0000FF"/>
            <w:sz w:val="36"/>
            <w:szCs w:val="36"/>
            <w:u w:val="single"/>
          </w:rPr>
          <w:t>#</w:t>
        </w:r>
      </w:hyperlink>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t xml:space="preserve">As designers, we are frequently and incorrectly reminded that our job is to “make things pretty.” We are indeed designers — not artists — and there is no place for </w:t>
      </w:r>
      <w:hyperlink r:id="rId8" w:history="1">
        <w:r w:rsidRPr="002178F7">
          <w:rPr>
            <w:rFonts w:ascii="Times New Roman" w:eastAsia="Times New Roman" w:hAnsi="Times New Roman" w:cs="Times New Roman"/>
            <w:color w:val="0000FF"/>
            <w:sz w:val="24"/>
            <w:szCs w:val="24"/>
            <w:u w:val="single"/>
          </w:rPr>
          <w:t>formalism</w:t>
        </w:r>
      </w:hyperlink>
      <w:r w:rsidRPr="002178F7">
        <w:rPr>
          <w:rFonts w:ascii="Times New Roman" w:eastAsia="Times New Roman" w:hAnsi="Times New Roman" w:cs="Times New Roman"/>
          <w:sz w:val="24"/>
          <w:szCs w:val="24"/>
        </w:rPr>
        <w:t xml:space="preserve"> in good design. Web design has a function, and that function is to </w:t>
      </w:r>
      <w:hyperlink r:id="rId9" w:history="1">
        <w:r w:rsidRPr="002178F7">
          <w:rPr>
            <w:rFonts w:ascii="Times New Roman" w:eastAsia="Times New Roman" w:hAnsi="Times New Roman" w:cs="Times New Roman"/>
            <w:color w:val="0000FF"/>
            <w:sz w:val="24"/>
            <w:szCs w:val="24"/>
            <w:u w:val="single"/>
          </w:rPr>
          <w:t>communicate the message</w:t>
        </w:r>
      </w:hyperlink>
      <w:r w:rsidRPr="002178F7">
        <w:rPr>
          <w:rFonts w:ascii="Times New Roman" w:eastAsia="Times New Roman" w:hAnsi="Times New Roman" w:cs="Times New Roman"/>
          <w:sz w:val="24"/>
          <w:szCs w:val="24"/>
        </w:rPr>
        <w:t xml:space="preserve"> for which the Web page was conceived. The medium is not the message.</w:t>
      </w:r>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t xml:space="preserve">Never is this principle more pertinent than when dealing with type, the bread and butter of Web-borne communication. A well-set paragraph of text is not supposed to wow the reader; the wowing should be left to the idea or observation for which the paragraph is a vehicle. In fact, </w:t>
      </w:r>
      <w:r w:rsidRPr="002178F7">
        <w:rPr>
          <w:rFonts w:ascii="Times New Roman" w:eastAsia="Times New Roman" w:hAnsi="Times New Roman" w:cs="Times New Roman"/>
          <w:b/>
          <w:bCs/>
          <w:sz w:val="24"/>
          <w:szCs w:val="24"/>
        </w:rPr>
        <w:t>the perfect paragraph is unassuming</w:t>
      </w:r>
      <w:r w:rsidRPr="002178F7">
        <w:rPr>
          <w:rFonts w:ascii="Times New Roman" w:eastAsia="Times New Roman" w:hAnsi="Times New Roman" w:cs="Times New Roman"/>
          <w:sz w:val="24"/>
          <w:szCs w:val="24"/>
        </w:rPr>
        <w:t xml:space="preserve"> to the point of near </w:t>
      </w:r>
      <w:hyperlink r:id="rId10" w:history="1">
        <w:r w:rsidRPr="002178F7">
          <w:rPr>
            <w:rFonts w:ascii="Times New Roman" w:eastAsia="Times New Roman" w:hAnsi="Times New Roman" w:cs="Times New Roman"/>
            <w:color w:val="0000FF"/>
            <w:sz w:val="24"/>
            <w:szCs w:val="24"/>
            <w:u w:val="single"/>
          </w:rPr>
          <w:t>invisibility</w:t>
        </w:r>
      </w:hyperlink>
      <w:r w:rsidRPr="002178F7">
        <w:rPr>
          <w:rFonts w:ascii="Times New Roman" w:eastAsia="Times New Roman" w:hAnsi="Times New Roman" w:cs="Times New Roman"/>
          <w:sz w:val="24"/>
          <w:szCs w:val="24"/>
        </w:rPr>
        <w:t xml:space="preserve">. That is not to say that the appearance of your text should have no appeal at all. On the contrary: well-balanced, comfortably read typography is a thing of beauty; it’s just not the </w:t>
      </w:r>
      <w:r w:rsidRPr="002178F7">
        <w:rPr>
          <w:rFonts w:ascii="Times New Roman" w:eastAsia="Times New Roman" w:hAnsi="Times New Roman" w:cs="Times New Roman"/>
          <w:i/>
          <w:iCs/>
          <w:sz w:val="24"/>
          <w:szCs w:val="24"/>
        </w:rPr>
        <w:t>arresting</w:t>
      </w:r>
      <w:r w:rsidRPr="002178F7">
        <w:rPr>
          <w:rFonts w:ascii="Times New Roman" w:eastAsia="Times New Roman" w:hAnsi="Times New Roman" w:cs="Times New Roman"/>
          <w:sz w:val="24"/>
          <w:szCs w:val="24"/>
        </w:rPr>
        <w:t xml:space="preserve"> sort of beauty that might distract you from reading.</w:t>
      </w:r>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noProof/>
          <w:color w:val="0000FF"/>
          <w:sz w:val="24"/>
          <w:szCs w:val="24"/>
        </w:rPr>
        <w:lastRenderedPageBreak/>
        <w:drawing>
          <wp:inline distT="0" distB="0" distL="0" distR="0">
            <wp:extent cx="4762500" cy="3143250"/>
            <wp:effectExtent l="0" t="0" r="0" b="0"/>
            <wp:docPr id="1" name="Picture 1" descr="Archaic Typographic Implem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aic Typographic Implem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r w:rsidRPr="002178F7">
        <w:rPr>
          <w:rFonts w:ascii="Times New Roman" w:eastAsia="Times New Roman" w:hAnsi="Times New Roman" w:cs="Times New Roman"/>
          <w:sz w:val="24"/>
          <w:szCs w:val="24"/>
        </w:rPr>
        <w:br/>
      </w:r>
      <w:r w:rsidRPr="002178F7">
        <w:rPr>
          <w:rFonts w:ascii="Times New Roman" w:eastAsia="Times New Roman" w:hAnsi="Times New Roman" w:cs="Times New Roman"/>
          <w:i/>
          <w:iCs/>
          <w:sz w:val="24"/>
          <w:szCs w:val="24"/>
        </w:rPr>
        <w:t xml:space="preserve">(Image: </w:t>
      </w:r>
      <w:hyperlink r:id="rId13" w:history="1">
        <w:r w:rsidRPr="002178F7">
          <w:rPr>
            <w:rFonts w:ascii="Times New Roman" w:eastAsia="Times New Roman" w:hAnsi="Times New Roman" w:cs="Times New Roman"/>
            <w:i/>
            <w:iCs/>
            <w:color w:val="0000FF"/>
            <w:sz w:val="24"/>
            <w:szCs w:val="24"/>
            <w:u w:val="single"/>
          </w:rPr>
          <w:t xml:space="preserve">Marcin </w:t>
        </w:r>
        <w:proofErr w:type="spellStart"/>
        <w:r w:rsidRPr="002178F7">
          <w:rPr>
            <w:rFonts w:ascii="Times New Roman" w:eastAsia="Times New Roman" w:hAnsi="Times New Roman" w:cs="Times New Roman"/>
            <w:i/>
            <w:iCs/>
            <w:color w:val="0000FF"/>
            <w:sz w:val="24"/>
            <w:szCs w:val="24"/>
            <w:u w:val="single"/>
          </w:rPr>
          <w:t>Wichary</w:t>
        </w:r>
        <w:proofErr w:type="spellEnd"/>
      </w:hyperlink>
      <w:r w:rsidRPr="002178F7">
        <w:rPr>
          <w:rFonts w:ascii="Times New Roman" w:eastAsia="Times New Roman" w:hAnsi="Times New Roman" w:cs="Times New Roman"/>
          <w:i/>
          <w:iCs/>
          <w:sz w:val="24"/>
          <w:szCs w:val="24"/>
        </w:rPr>
        <w:t>)</w:t>
      </w:r>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t xml:space="preserve">As a young industry that champions innovation and rates its practitioners based on their ability to apprehend (sorry, “grok”) the continual emergence of new technologies, frameworks, protocols and data models, we are not particularly familiar with tradition. However, the practice of arranging type for optimal pleasure and comfort is a centuries-old discipline. As long ago as 1927, the noted typographer </w:t>
      </w:r>
      <w:hyperlink r:id="rId14" w:history="1">
        <w:r w:rsidRPr="002178F7">
          <w:rPr>
            <w:rFonts w:ascii="Times New Roman" w:eastAsia="Times New Roman" w:hAnsi="Times New Roman" w:cs="Times New Roman"/>
            <w:color w:val="0000FF"/>
            <w:sz w:val="24"/>
            <w:szCs w:val="24"/>
            <w:u w:val="single"/>
          </w:rPr>
          <w:t xml:space="preserve">Jan </w:t>
        </w:r>
        <w:proofErr w:type="spellStart"/>
        <w:r w:rsidRPr="002178F7">
          <w:rPr>
            <w:rFonts w:ascii="Times New Roman" w:eastAsia="Times New Roman" w:hAnsi="Times New Roman" w:cs="Times New Roman"/>
            <w:color w:val="0000FF"/>
            <w:sz w:val="24"/>
            <w:szCs w:val="24"/>
            <w:u w:val="single"/>
          </w:rPr>
          <w:t>Tschichold</w:t>
        </w:r>
        <w:proofErr w:type="spellEnd"/>
      </w:hyperlink>
      <w:r w:rsidRPr="002178F7">
        <w:rPr>
          <w:rFonts w:ascii="Times New Roman" w:eastAsia="Times New Roman" w:hAnsi="Times New Roman" w:cs="Times New Roman"/>
          <w:sz w:val="24"/>
          <w:szCs w:val="24"/>
        </w:rPr>
        <w:t xml:space="preserve"> spoke of the typesetting “methods and rules upon which it is impossible to improve” — a set of rules it would be foolish to ignore.</w:t>
      </w:r>
    </w:p>
    <w:p w:rsidR="002178F7" w:rsidRPr="002178F7" w:rsidRDefault="002178F7" w:rsidP="002178F7">
      <w:pPr>
        <w:spacing w:before="100" w:beforeAutospacing="1" w:after="100" w:afterAutospacing="1" w:line="240" w:lineRule="auto"/>
        <w:rPr>
          <w:rFonts w:ascii="Times New Roman" w:eastAsia="Times New Roman" w:hAnsi="Times New Roman" w:cs="Times New Roman"/>
          <w:sz w:val="24"/>
          <w:szCs w:val="24"/>
        </w:rPr>
      </w:pPr>
      <w:r w:rsidRPr="002178F7">
        <w:rPr>
          <w:rFonts w:ascii="Times New Roman" w:eastAsia="Times New Roman" w:hAnsi="Times New Roman" w:cs="Times New Roman"/>
          <w:sz w:val="24"/>
          <w:szCs w:val="24"/>
        </w:rPr>
        <w:t xml:space="preserve">So, please put your </w:t>
      </w:r>
      <w:r w:rsidRPr="002178F7">
        <w:rPr>
          <w:rFonts w:ascii="Courier New" w:eastAsia="Times New Roman" w:hAnsi="Courier New" w:cs="Courier New"/>
          <w:sz w:val="20"/>
          <w:szCs w:val="20"/>
        </w:rPr>
        <w:t>canvas</w:t>
      </w:r>
      <w:r w:rsidRPr="002178F7">
        <w:rPr>
          <w:rFonts w:ascii="Times New Roman" w:eastAsia="Times New Roman" w:hAnsi="Times New Roman" w:cs="Times New Roman"/>
          <w:sz w:val="24"/>
          <w:szCs w:val="24"/>
        </w:rPr>
        <w:t xml:space="preserve"> element and data visualization API to one side just for a short while. We are about to spend a little time brushing up on our typesetting skills. It’s called “hyper</w:t>
      </w:r>
      <w:r w:rsidRPr="002178F7">
        <w:rPr>
          <w:rFonts w:ascii="Times New Roman" w:eastAsia="Times New Roman" w:hAnsi="Times New Roman" w:cs="Times New Roman"/>
          <w:i/>
          <w:iCs/>
          <w:sz w:val="24"/>
          <w:szCs w:val="24"/>
        </w:rPr>
        <w:t>text</w:t>
      </w:r>
      <w:r w:rsidRPr="002178F7">
        <w:rPr>
          <w:rFonts w:ascii="Times New Roman" w:eastAsia="Times New Roman" w:hAnsi="Times New Roman" w:cs="Times New Roman"/>
          <w:sz w:val="24"/>
          <w:szCs w:val="24"/>
        </w:rPr>
        <w:t>,” after all.</w:t>
      </w:r>
    </w:p>
    <w:p w:rsidR="002178F7" w:rsidRDefault="002178F7"/>
    <w:sectPr w:rsidR="0021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F7"/>
    <w:rsid w:val="0021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4CEAC-D8E1-4C1A-8210-E3873653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78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8F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178F7"/>
    <w:rPr>
      <w:color w:val="0000FF"/>
      <w:u w:val="single"/>
    </w:rPr>
  </w:style>
  <w:style w:type="paragraph" w:styleId="NormalWeb">
    <w:name w:val="Normal (Web)"/>
    <w:basedOn w:val="Normal"/>
    <w:uiPriority w:val="99"/>
    <w:semiHidden/>
    <w:unhideWhenUsed/>
    <w:rsid w:val="002178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8F7"/>
    <w:rPr>
      <w:b/>
      <w:bCs/>
    </w:rPr>
  </w:style>
  <w:style w:type="character" w:styleId="HTMLCode">
    <w:name w:val="HTML Code"/>
    <w:basedOn w:val="DefaultParagraphFont"/>
    <w:uiPriority w:val="99"/>
    <w:semiHidden/>
    <w:unhideWhenUsed/>
    <w:rsid w:val="002178F7"/>
    <w:rPr>
      <w:rFonts w:ascii="Courier New" w:eastAsia="Times New Roman" w:hAnsi="Courier New" w:cs="Courier New"/>
      <w:sz w:val="20"/>
      <w:szCs w:val="20"/>
    </w:rPr>
  </w:style>
  <w:style w:type="character" w:styleId="Emphasis">
    <w:name w:val="Emphasis"/>
    <w:basedOn w:val="DefaultParagraphFont"/>
    <w:uiPriority w:val="20"/>
    <w:qFormat/>
    <w:rsid w:val="00217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6421">
      <w:bodyDiv w:val="1"/>
      <w:marLeft w:val="0"/>
      <w:marRight w:val="0"/>
      <w:marTop w:val="0"/>
      <w:marBottom w:val="0"/>
      <w:divBdr>
        <w:top w:val="none" w:sz="0" w:space="0" w:color="auto"/>
        <w:left w:val="none" w:sz="0" w:space="0" w:color="auto"/>
        <w:bottom w:val="none" w:sz="0" w:space="0" w:color="auto"/>
        <w:right w:val="none" w:sz="0" w:space="0" w:color="auto"/>
      </w:divBdr>
      <w:divsChild>
        <w:div w:id="1053116232">
          <w:marLeft w:val="0"/>
          <w:marRight w:val="0"/>
          <w:marTop w:val="0"/>
          <w:marBottom w:val="0"/>
          <w:divBdr>
            <w:top w:val="none" w:sz="0" w:space="0" w:color="auto"/>
            <w:left w:val="none" w:sz="0" w:space="0" w:color="auto"/>
            <w:bottom w:val="none" w:sz="0" w:space="0" w:color="auto"/>
            <w:right w:val="none" w:sz="0" w:space="0" w:color="auto"/>
          </w:divBdr>
          <w:divsChild>
            <w:div w:id="1605728347">
              <w:marLeft w:val="0"/>
              <w:marRight w:val="0"/>
              <w:marTop w:val="0"/>
              <w:marBottom w:val="0"/>
              <w:divBdr>
                <w:top w:val="none" w:sz="0" w:space="0" w:color="auto"/>
                <w:left w:val="none" w:sz="0" w:space="0" w:color="auto"/>
                <w:bottom w:val="none" w:sz="0" w:space="0" w:color="auto"/>
                <w:right w:val="none" w:sz="0" w:space="0" w:color="auto"/>
              </w:divBdr>
              <w:divsChild>
                <w:div w:id="1456480771">
                  <w:marLeft w:val="0"/>
                  <w:marRight w:val="0"/>
                  <w:marTop w:val="0"/>
                  <w:marBottom w:val="0"/>
                  <w:divBdr>
                    <w:top w:val="none" w:sz="0" w:space="0" w:color="auto"/>
                    <w:left w:val="none" w:sz="0" w:space="0" w:color="auto"/>
                    <w:bottom w:val="none" w:sz="0" w:space="0" w:color="auto"/>
                    <w:right w:val="none" w:sz="0" w:space="0" w:color="auto"/>
                  </w:divBdr>
                </w:div>
              </w:divsChild>
            </w:div>
            <w:div w:id="1732843560">
              <w:marLeft w:val="0"/>
              <w:marRight w:val="0"/>
              <w:marTop w:val="0"/>
              <w:marBottom w:val="0"/>
              <w:divBdr>
                <w:top w:val="none" w:sz="0" w:space="0" w:color="auto"/>
                <w:left w:val="none" w:sz="0" w:space="0" w:color="auto"/>
                <w:bottom w:val="none" w:sz="0" w:space="0" w:color="auto"/>
                <w:right w:val="none" w:sz="0" w:space="0" w:color="auto"/>
              </w:divBdr>
              <w:divsChild>
                <w:div w:id="6952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alism_%28art%29" TargetMode="External"/><Relationship Id="rId13" Type="http://schemas.openxmlformats.org/officeDocument/2006/relationships/hyperlink" Target="https://www.flickr.com/photos/mwichary/2251302479/sizes/l/in/photostream/" TargetMode="External"/><Relationship Id="rId3" Type="http://schemas.openxmlformats.org/officeDocument/2006/relationships/webSettings" Target="webSettings.xml"/><Relationship Id="rId7" Type="http://schemas.openxmlformats.org/officeDocument/2006/relationships/hyperlink" Target="https://www.smashingmagazine.com/2011/11/the-perfect-paragraph/" TargetMode="External"/><Relationship Id="rId12"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ooglewebmastercentral.blogspot.com/2011/05/more-guidance-on-building-high-quality.html" TargetMode="External"/><Relationship Id="rId11" Type="http://schemas.openxmlformats.org/officeDocument/2006/relationships/hyperlink" Target="https://www.flickr.com/photos/mwichary/2251302479/sizes/l/in/photostream/" TargetMode="External"/><Relationship Id="rId5" Type="http://schemas.openxmlformats.org/officeDocument/2006/relationships/hyperlink" Target="https://www.alistapart.com/articles/thedisciplineofcontentstrategy/" TargetMode="External"/><Relationship Id="rId15" Type="http://schemas.openxmlformats.org/officeDocument/2006/relationships/fontTable" Target="fontTable.xml"/><Relationship Id="rId10" Type="http://schemas.openxmlformats.org/officeDocument/2006/relationships/hyperlink" Target="https://speakerdeck.com/u/smashingmag/p/the-invisible-side-of-design" TargetMode="External"/><Relationship Id="rId4" Type="http://schemas.openxmlformats.org/officeDocument/2006/relationships/hyperlink" Target="https://googlewebmastercentral.blogspot.com/2011/04/high-quality-sites-algorithm-goes.html" TargetMode="External"/><Relationship Id="rId9" Type="http://schemas.openxmlformats.org/officeDocument/2006/relationships/hyperlink" Target="https://www.lukew.com/ff/entry.asp?232" TargetMode="External"/><Relationship Id="rId14" Type="http://schemas.openxmlformats.org/officeDocument/2006/relationships/hyperlink" Target="https://en.wikipedia.org/wiki/Jan_Tschic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dc:creator>
  <cp:keywords/>
  <dc:description/>
  <cp:lastModifiedBy>Jishnu</cp:lastModifiedBy>
  <cp:revision>1</cp:revision>
  <dcterms:created xsi:type="dcterms:W3CDTF">2022-11-03T05:00:00Z</dcterms:created>
  <dcterms:modified xsi:type="dcterms:W3CDTF">2022-11-03T05:00:00Z</dcterms:modified>
</cp:coreProperties>
</file>