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Use-Case Flow – Schedule Vaccination Dose</w:t>
      </w:r>
    </w:p>
    <w:p>
      <w:pPr>
        <w:pStyle w:val="Normal"/>
        <w:rPr/>
      </w:pPr>
      <w:r>
        <w:rPr/>
        <w:t>System: Vaccination Cohort &amp; Dose Scheduling System</w:t>
      </w:r>
    </w:p>
    <w:p>
      <w:pPr>
        <w:pStyle w:val="Normal"/>
        <w:rPr/>
      </w:pPr>
      <w:r>
        <w:rPr/>
        <w:t>Use Case ID: UC-03</w:t>
      </w:r>
    </w:p>
    <w:p>
      <w:pPr>
        <w:pStyle w:val="Normal"/>
        <w:rPr/>
      </w:pPr>
      <w:r>
        <w:rPr/>
        <w:t>Primary Actor: Citizen Registrant</w:t>
      </w:r>
    </w:p>
    <w:p>
      <w:pPr>
        <w:pStyle w:val="Normal"/>
        <w:rPr/>
      </w:pPr>
      <w:r>
        <w:rPr/>
        <w:t>Supporting Actor: Vaccination Officer</w:t>
      </w:r>
    </w:p>
    <w:p>
      <w:pPr>
        <w:pStyle w:val="Normal"/>
        <w:rPr/>
      </w:pPr>
      <w:r>
        <w:rPr/>
        <w:t>Goal: Schedule an available vaccination dose appointment for an eligible citizen.</w:t>
      </w:r>
    </w:p>
    <w:p>
      <w:pPr>
        <w:pStyle w:val="Heading2"/>
        <w:rPr/>
      </w:pPr>
      <w:r>
        <w:rPr/>
        <w:t>Preconditions</w:t>
      </w:r>
    </w:p>
    <w:p>
      <w:pPr>
        <w:pStyle w:val="ListBullet"/>
        <w:numPr>
          <w:ilvl w:val="0"/>
          <w:numId w:val="1"/>
        </w:numPr>
        <w:rPr/>
      </w:pPr>
      <w:r>
        <w:rPr/>
        <w:t>The citizen has a valid registration record.</w:t>
      </w:r>
    </w:p>
    <w:p>
      <w:pPr>
        <w:pStyle w:val="ListBullet"/>
        <w:numPr>
          <w:ilvl w:val="0"/>
          <w:numId w:val="1"/>
        </w:numPr>
        <w:rPr/>
      </w:pPr>
      <w:r>
        <w:rPr/>
        <w:t>The citizen is eligible for the selected vaccine/dose.</w:t>
      </w:r>
    </w:p>
    <w:p>
      <w:pPr>
        <w:pStyle w:val="ListBullet"/>
        <w:numPr>
          <w:ilvl w:val="0"/>
          <w:numId w:val="1"/>
        </w:numPr>
        <w:rPr/>
      </w:pPr>
      <w:r>
        <w:rPr/>
        <w:t>At least one vaccination appointment slot is available.</w:t>
      </w:r>
    </w:p>
    <w:p>
      <w:pPr>
        <w:pStyle w:val="Heading2"/>
        <w:rPr/>
      </w:pPr>
      <w:r>
        <w:rPr/>
        <w:t>Main Success Scenario</w:t>
      </w:r>
    </w:p>
    <w:p>
      <w:pPr>
        <w:pStyle w:val="Normal"/>
        <w:rPr/>
      </w:pPr>
      <w:r>
        <w:rPr/>
        <w:t>1. Citizen Registrant selects “Schedule Vaccination Dose”.</w:t>
      </w:r>
    </w:p>
    <w:p>
      <w:pPr>
        <w:pStyle w:val="Normal"/>
        <w:rPr/>
      </w:pPr>
      <w:r>
        <w:rPr/>
        <w:t>2. System retrieves the citizen's registration, vaccination history, and eligibility information.</w:t>
      </w:r>
    </w:p>
    <w:p>
      <w:pPr>
        <w:pStyle w:val="Normal"/>
        <w:rPr/>
      </w:pPr>
      <w:r>
        <w:rPr/>
        <w:t>3. System verifies that the citizen is eligible for the required vaccine dose.</w:t>
      </w:r>
    </w:p>
    <w:p>
      <w:pPr>
        <w:pStyle w:val="Normal"/>
        <w:rPr/>
      </w:pPr>
      <w:r>
        <w:rPr/>
        <w:t>4. System displays available vaccination dates, times, locations, and eligible vaccine options.</w:t>
      </w:r>
    </w:p>
    <w:p>
      <w:pPr>
        <w:pStyle w:val="Normal"/>
        <w:rPr/>
      </w:pPr>
      <w:r>
        <w:rPr/>
        <w:t>5. Citizen selects a preferred available appointment slot.</w:t>
      </w:r>
    </w:p>
    <w:p>
      <w:pPr>
        <w:pStyle w:val="Normal"/>
        <w:rPr/>
      </w:pPr>
      <w:r>
        <w:rPr/>
        <w:t>6. System rechecks slot availability and reserves the selected slot.</w:t>
      </w:r>
    </w:p>
    <w:p>
      <w:pPr>
        <w:pStyle w:val="Normal"/>
        <w:rPr/>
      </w:pPr>
      <w:r>
        <w:rPr/>
        <w:t>7. System creates the vaccination appointment and associates it with the citizen and required dose number.</w:t>
      </w:r>
    </w:p>
    <w:p>
      <w:pPr>
        <w:pStyle w:val="Normal"/>
        <w:rPr/>
      </w:pPr>
      <w:r>
        <w:rPr/>
        <w:t>8. System displays the appointment confirmation.</w:t>
      </w:r>
    </w:p>
    <w:p>
      <w:pPr>
        <w:pStyle w:val="Normal"/>
        <w:rPr/>
      </w:pPr>
      <w:r>
        <w:rPr/>
        <w:t>9. System sends the appointment details to the Notification Service for delivery to the citizen.</w:t>
      </w:r>
    </w:p>
    <w:p>
      <w:pPr>
        <w:pStyle w:val="Normal"/>
        <w:rPr/>
      </w:pPr>
      <w:r>
        <w:rPr/>
        <w:t>10. Use case ends successfully.</w:t>
      </w:r>
    </w:p>
    <w:p>
      <w:pPr>
        <w:pStyle w:val="Heading2"/>
        <w:rPr/>
      </w:pPr>
      <w:r>
        <w:rPr/>
        <w:t>Alternate Flow – Selected Slot Becomes Unavailable</w:t>
      </w:r>
    </w:p>
    <w:p>
      <w:pPr>
        <w:pStyle w:val="Normal"/>
        <w:rPr/>
      </w:pPr>
      <w:r>
        <w:rPr/>
        <w:t>5a. Citizen selects an appointment slot that was available when displayed.</w:t>
      </w:r>
    </w:p>
    <w:p>
      <w:pPr>
        <w:pStyle w:val="Normal"/>
        <w:rPr/>
      </w:pPr>
      <w:r>
        <w:rPr/>
        <w:t>6a. System finds that the slot has already been booked by another request.</w:t>
      </w:r>
    </w:p>
    <w:p>
      <w:pPr>
        <w:pStyle w:val="Normal"/>
        <w:rPr/>
      </w:pPr>
      <w:r>
        <w:rPr/>
        <w:t>6a1. System does not create an appointment for the unavailable slot.</w:t>
      </w:r>
    </w:p>
    <w:p>
      <w:pPr>
        <w:pStyle w:val="Normal"/>
        <w:rPr/>
      </w:pPr>
      <w:r>
        <w:rPr/>
        <w:t>6a2. System displays a message that the selected slot is no longer available.</w:t>
      </w:r>
    </w:p>
    <w:p>
      <w:pPr>
        <w:pStyle w:val="Normal"/>
        <w:rPr/>
      </w:pPr>
      <w:r>
        <w:rPr/>
        <w:t>6a3. System displays the currently available slots again.</w:t>
      </w:r>
    </w:p>
    <w:p>
      <w:pPr>
        <w:pStyle w:val="Normal"/>
        <w:rPr/>
      </w:pPr>
      <w:r>
        <w:rPr/>
        <w:t>6a4. Citizen selects another available slot and the flow resumes at Step 6.</w:t>
      </w:r>
    </w:p>
    <w:p>
      <w:pPr>
        <w:pStyle w:val="Heading2"/>
        <w:rPr/>
      </w:pPr>
      <w:r>
        <w:rPr/>
        <w:t>Postconditions</w:t>
      </w:r>
    </w:p>
    <w:p>
      <w:pPr>
        <w:pStyle w:val="ListBullet"/>
        <w:numPr>
          <w:ilvl w:val="0"/>
          <w:numId w:val="1"/>
        </w:numPr>
        <w:rPr/>
      </w:pPr>
      <w:r>
        <w:rPr/>
        <w:t>A confirmed appointment exists for the citizen, or no appointment is created if the citizen exits without selecting another slot.</w:t>
      </w:r>
    </w:p>
    <w:p>
      <w:pPr>
        <w:pStyle w:val="ListBullet"/>
        <w:numPr>
          <w:ilvl w:val="0"/>
          <w:numId w:val="1"/>
        </w:numPr>
        <w:rPr/>
      </w:pPr>
      <w:r>
        <w:rPr/>
        <w:t>The booked slot cannot be assigned to another appointment.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The citizen receives or is queued to receive the appointment notification.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2</Pages>
  <Words>287</Words>
  <Characters>1688</Characters>
  <CharactersWithSpaces>1939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