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64"/>
        </w:rPr>
        <w:t>AgentOS 架构文档</w:t>
      </w:r>
    </w:p>
    <w:p>
      <w:pPr>
        <w:jc w:val="center"/>
      </w:pPr>
      <w:r>
        <w:rPr>
          <w:color w:val="666688"/>
          <w:sz w:val="28"/>
        </w:rPr>
        <w:t>模块架构 · 数据流 · 部署方案</w:t>
      </w:r>
    </w:p>
    <w:p>
      <w:r>
        <w:br w:type="page"/>
      </w:r>
    </w:p>
    <w:p>
      <w:pPr>
        <w:pStyle w:val="Heading1"/>
      </w:pPr>
      <w:r>
        <w:t>1. 系统总体架构</w:t>
      </w:r>
    </w:p>
    <w:p>
      <w:r>
        <w:t>AgentOS 采用分层架构：上层是 Agent 框架（任意），下层是 AgentOS Runtime。AgentOS 本身分三大模块（Guard / Memory / Evaluator），通过 SDK 或 MCP Server 暴露给 Agent。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关键技术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框架层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任意 Agent（OpenClaw / LangChain / CrewAI）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业务逻辑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SDK / MCP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AgentOS 对外接口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 + MCP 协议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Guard 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Tool call 拦截、校验、分级、审计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Schema + 确定性规则引擎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 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三层记忆存储与查询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/ JSONL + 向量检索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Evaluator 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三阶段评估 + 隐性反馈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统计分析 + 信号检测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存储层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数据持久化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JSONL / SQLite / 远端 Log Service</w:t>
            </w:r>
          </w:p>
        </w:tc>
      </w:tr>
    </w:tbl>
    <w:p/>
    <w:p>
      <w:pPr>
        <w:pStyle w:val="Heading1"/>
      </w:pPr>
      <w:r>
        <w:t>2. 模块架构详解</w:t>
      </w:r>
    </w:p>
    <w:p>
      <w:pPr>
        <w:pStyle w:val="Heading2"/>
      </w:pPr>
      <w:r>
        <w:t>2.1 Guard 模块</w:t>
      </w:r>
    </w:p>
    <w:p>
      <w:r>
        <w:t>Guard 模块是一条 6 阶段线性流水线。每个阶段有明确的输入、处理、输出。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是否阻塞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Schema Gate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ToolCall 请求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Schema + x- 扩展校验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GateResult (pass/fail)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是（失败→拒绝）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Risk Gate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 Schema 的 ToolCall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四维风险公式计算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RiskScore + Action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否（但影响后续流程）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Snapshot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将被执行的操作 + 环境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hash 相关文件/状态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Snapshot 对象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Execute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ToolCall + Risk Action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执行（direct/sandbox/dry-run）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ToolCall 结果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Verify Gate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ToolCall 结果 + Snapshot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确定性校验项检查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VerifyResult (PASS/WARN/FAIL)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否（FAIL→回滚）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Audit 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所有前述阶段的结果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序列化 + 追加写入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持久化日志条目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</w:tr>
    </w:tbl>
    <w:p/>
    <w:p>
      <w:pPr>
        <w:pStyle w:val="Heading2"/>
      </w:pPr>
      <w:r>
        <w:t>2.2 Memory 模块</w:t>
      </w:r>
    </w:p>
    <w:p>
      <w:r>
        <w:t>Memory 模块由三个子模块和一个管理器组成。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子模块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触发时机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数据流向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Working Memory (WM)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每次对话/操作 → 自动写入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 AuditLog → WM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Episodic Memory (EM)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结束 / 定期压缩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WM 重要事件 → EM；EM 旧事件 → 压缩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Semantic Memory (SM)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定期提炼 / 用户显式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 高频 pattern → SM 规则；用户输入 → SM 偏好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启动 / 查询时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 + EM → 上下文摘要 → 注入 System Prompt</w:t>
            </w:r>
          </w:p>
        </w:tc>
      </w:tr>
    </w:tbl>
    <w:p/>
    <w:p>
      <w:pPr>
        <w:pStyle w:val="Heading2"/>
      </w:pPr>
      <w:r>
        <w:t>2.3 Evaluator 模块</w:t>
      </w:r>
    </w:p>
    <w:p>
      <w:r>
        <w:t>Evaluator 持续收集指标，生成 Agent 质量画像。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子模块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Pre-exec Collector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 Gate 结果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schema_pass_rate, risk_distribution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Runtime Collector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Execute 过程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retry_rate, self_correction, timeout_rate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Post-exec Collector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Gate + 用户行为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verify_pass_rate, implicit_feedback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 Generator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 Collector 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Quality Score + 趋势图数据</w:t>
            </w:r>
          </w:p>
        </w:tc>
      </w:tr>
    </w:tbl>
    <w:p/>
    <w:p>
      <w:pPr>
        <w:pStyle w:val="Heading1"/>
      </w:pPr>
      <w:r>
        <w:t>3. 核心数据流</w:t>
      </w:r>
    </w:p>
    <w:p>
      <w:pPr>
        <w:pStyle w:val="Heading2"/>
      </w:pPr>
      <w:r>
        <w:t>3.1 Tool Call 完整数据流</w:t>
      </w:r>
    </w:p>
    <w:p>
      <w:r>
        <w:t>下图描述一次 tool call 从请求到完成的完整数据流：</w:t>
      </w:r>
    </w:p>
    <w:p>
      <w:pPr>
        <w:pStyle w:val="ListNumber"/>
      </w:pPr>
      <w:r>
        <w:t>1. Agent → SDK/MCP Server: 发出 ToolCall 请求</w:t>
      </w:r>
    </w:p>
    <w:p>
      <w:pPr>
        <w:pStyle w:val="ListNumber"/>
      </w:pPr>
      <w:r>
        <w:t>2. SDK → Guard: intercept(toolCall)</w:t>
      </w:r>
    </w:p>
    <w:p>
      <w:pPr>
        <w:pStyle w:val="ListNumber"/>
      </w:pPr>
      <w:r>
        <w:t>3. Guard → Schema Gate: 校验参数格式。Fail → 返回错误给 Agent</w:t>
      </w:r>
    </w:p>
    <w:p>
      <w:pPr>
        <w:pStyle w:val="ListNumber"/>
      </w:pPr>
      <w:r>
        <w:t>4. Guard → Risk Gate: 计算风险评分 → 根据阈值决定 auto/notify/confirm/deny</w:t>
      </w:r>
    </w:p>
    <w:p>
      <w:pPr>
        <w:pStyle w:val="ListNumber"/>
      </w:pPr>
      <w:r>
        <w:t>5. 如果 confirm → 暂停流水线，发送确认请求给用户。超时或拒绝 → 返回给 Agent</w:t>
      </w:r>
    </w:p>
    <w:p>
      <w:pPr>
        <w:pStyle w:val="ListNumber"/>
      </w:pPr>
      <w:r>
        <w:t>6. Guard → Snapshot: 快照当前状态</w:t>
      </w:r>
    </w:p>
    <w:p>
      <w:pPr>
        <w:pStyle w:val="ListNumber"/>
      </w:pPr>
      <w:r>
        <w:t>7. Guard → Execute: 执行 tool call（可能 sandbox/dry-run）</w:t>
      </w:r>
    </w:p>
    <w:p>
      <w:pPr>
        <w:pStyle w:val="ListNumber"/>
      </w:pPr>
      <w:r>
        <w:t>8. Guard → Verify Gate: 校验执行结果。FAIL → 触发回滚</w:t>
      </w:r>
    </w:p>
    <w:p>
      <w:pPr>
        <w:pStyle w:val="ListNumber"/>
      </w:pPr>
      <w:r>
        <w:t>9. Guard → Audit Log: 写入不可篡改日志</w:t>
      </w:r>
    </w:p>
    <w:p>
      <w:pPr>
        <w:pStyle w:val="ListNumber"/>
      </w:pPr>
      <w:r>
        <w:t>10. Guard → Memory: Audit Log 自动写入 Working Memory</w:t>
      </w:r>
    </w:p>
    <w:p>
      <w:pPr>
        <w:pStyle w:val="ListNumber"/>
      </w:pPr>
      <w:r>
        <w:t>11. Guard → Evaluator: 收集 pre/runtime/post 各阶段指标</w:t>
      </w:r>
    </w:p>
    <w:p>
      <w:pPr>
        <w:pStyle w:val="ListNumber"/>
      </w:pPr>
      <w:r>
        <w:t>12. SDK → Agent: 返回 ToolCall 结果（含 guard 元数据）</w:t>
      </w:r>
    </w:p>
    <w:p>
      <w:pPr>
        <w:pStyle w:val="Heading2"/>
      </w:pPr>
      <w:r>
        <w:t>3.2 Session 启动数据流</w:t>
      </w:r>
    </w:p>
    <w:p>
      <w:pPr>
        <w:pStyle w:val="ListNumber"/>
      </w:pPr>
      <w:r>
        <w:t>1. Agent 框架创建新 Session</w:t>
      </w:r>
    </w:p>
    <w:p>
      <w:pPr>
        <w:pStyle w:val="ListNumber"/>
      </w:pPr>
      <w:r>
        <w:t>2. AgentOS SDK 初始化: new AgentOS({...})</w:t>
      </w:r>
    </w:p>
    <w:p>
      <w:pPr>
        <w:pStyle w:val="ListNumber"/>
      </w:pPr>
      <w:r>
        <w:t>3. Memory Manager: 从 Semantic Memory 加载用户偏好 + 项目上下文</w:t>
      </w:r>
    </w:p>
    <w:p>
      <w:pPr>
        <w:pStyle w:val="ListNumber"/>
      </w:pPr>
      <w:r>
        <w:t>4. Memory Manager: 从 Episodic Memory 加载最近 7 天高重要性事件</w:t>
      </w:r>
    </w:p>
    <w:p>
      <w:pPr>
        <w:pStyle w:val="ListNumber"/>
      </w:pPr>
      <w:r>
        <w:t>5. Memory Manager: 生成上下文摘要（&lt; 2KB）</w:t>
      </w:r>
    </w:p>
    <w:p>
      <w:pPr>
        <w:pStyle w:val="ListNumber"/>
      </w:pPr>
      <w:r>
        <w:t>6. SDK: 将上下文摘要注入 Agent 的 system prompt</w:t>
      </w:r>
    </w:p>
    <w:p>
      <w:pPr>
        <w:pStyle w:val="ListNumber"/>
      </w:pPr>
      <w:r>
        <w:t>7. Agent 开始正常工作，带完整上下文</w:t>
      </w:r>
    </w:p>
    <w:p>
      <w:pPr>
        <w:pStyle w:val="Heading1"/>
      </w:pPr>
      <w:r>
        <w:t>4. 模块间接口规范</w:t>
      </w:r>
    </w:p>
    <w:p>
      <w:pPr>
        <w:pStyle w:val="Heading2"/>
      </w:pPr>
      <w:r>
        <w:t>4.1 Guard → Memory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频率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AuditLog → WM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Guard → WM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AuditEntry（完整）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 tool call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WM → 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WM → EM（Session 结束时）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标记为重要的事件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 Session</w:t>
            </w:r>
          </w:p>
        </w:tc>
      </w:tr>
    </w:tbl>
    <w:p/>
    <w:p>
      <w:pPr>
        <w:pStyle w:val="Heading2"/>
      </w:pPr>
      <w:r>
        <w:t>4.2 Guard → Evaluator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频率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Schema Gate 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Guard → Eval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schema_pass, errors[]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 tool call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Risk Gate 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Guard → Eval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risk_score, 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 tool call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Verify Gate 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Guard → Eval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verify_status, checks[]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每次 tool call</w:t>
            </w:r>
          </w:p>
        </w:tc>
      </w:tr>
    </w:tbl>
    <w:p/>
    <w:p>
      <w:pPr>
        <w:pStyle w:val="Heading1"/>
      </w:pPr>
      <w:r>
        <w:t>5. 安全设计</w:t>
      </w:r>
    </w:p>
    <w:p>
      <w:pPr>
        <w:pStyle w:val="Heading2"/>
      </w:pPr>
      <w:r>
        <w:t>5.1 敏感数据保护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机制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参数脱敏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标记 x-secret=true 的参数在日志中替换为 [REDACTED]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审计日志只读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JSONL 文件 IsReadOnly + 追加写入，禁止修改已写条目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信任等级继承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子 Agent 的信任等级 ≤ 父 Agent，防止提权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操作溯源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每条 AuditEntry 记录 sessionId + agentId，出事可定位</w:t>
            </w:r>
          </w:p>
        </w:tc>
      </w:tr>
    </w:tbl>
    <w:p/>
    <w:p>
      <w:pPr>
        <w:pStyle w:val="Heading2"/>
      </w:pPr>
      <w:r>
        <w:t>5.2 防护层次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防护内容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实现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L1: 格式层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参数类型/范围/格式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Schema 校验（确定性）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L2: 约束层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路径范围/依赖关系/互斥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x- 扩展自定义校验（确定性）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L3: 风险层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影响×不可逆×敏感×错误率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风险公式评分（确定性）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L4: 验证层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执行后结果校验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Gate（确定性）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L5: 审计层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不可篡改操作记录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Append-only log（工程层）</w:t>
            </w:r>
          </w:p>
        </w:tc>
      </w:tr>
    </w:tbl>
    <w:p/>
    <w:p>
      <w:pPr>
        <w:pStyle w:val="Heading1"/>
      </w:pPr>
      <w:r>
        <w:t>6. 部署方案</w:t>
      </w:r>
    </w:p>
    <w:p>
      <w:pPr>
        <w:pStyle w:val="Heading2"/>
      </w:pPr>
      <w:r>
        <w:t>6.1 MVP 单机部署</w:t>
      </w:r>
    </w:p>
    <w:p>
      <w:r>
        <w:t>npm install @agentos/core</w:t>
      </w:r>
    </w:p>
    <w:p>
      <w:r>
        <w:t>所有数据存储在本地：JSONL 日志 + JSON 记忆文件 + YAML 配置</w:t>
      </w:r>
    </w:p>
    <w:p>
      <w:r>
        <w:t>Guard 规则通过 agentos.yaml 配置</w:t>
      </w:r>
    </w:p>
    <w:p>
      <w:r>
        <w:t>适用：单个开发者的 Agent</w:t>
      </w:r>
    </w:p>
    <w:p>
      <w:pPr>
        <w:pStyle w:val="Heading2"/>
      </w:pPr>
      <w:r>
        <w:t>6.2 v1.0 团队部署</w:t>
      </w:r>
    </w:p>
    <w:p>
      <w:r>
        <w:t>npm install @agentos/core @agentos/server</w:t>
      </w:r>
    </w:p>
    <w:p>
      <w:r>
        <w:t>SQLite 存储：共享 Audit Log + Memory</w:t>
      </w:r>
    </w:p>
    <w:p>
      <w:r>
        <w:t>agentos-server 提供 Dashboard API</w:t>
      </w:r>
    </w:p>
    <w:p>
      <w:r>
        <w:t>团队共享 Guard Rules（通过 Git 同步 agentos.yaml）</w:t>
      </w:r>
    </w:p>
    <w:p>
      <w:r>
        <w:t>适用：3-10 人团队</w:t>
      </w:r>
    </w:p>
    <w:p>
      <w:pPr>
        <w:pStyle w:val="Heading2"/>
      </w:pPr>
      <w:r>
        <w:t>6.3 v2.0 企业部署</w:t>
      </w:r>
    </w:p>
    <w:p>
      <w:r>
        <w:t>npm install @agentos/cloud</w:t>
      </w:r>
    </w:p>
    <w:p>
      <w:r>
        <w:t>远端 append-only Log Service（合规审计）</w:t>
      </w:r>
    </w:p>
    <w:p>
      <w:r>
        <w:t>企业 Dashboard + RBAC 权限</w:t>
      </w:r>
    </w:p>
    <w:p>
      <w:r>
        <w:t>SaaS 规则市场：社区共享 Guard Rules</w:t>
      </w:r>
    </w:p>
    <w:p>
      <w:r>
        <w:t>适用：企业级、需要审计合规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D2D3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56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